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B2E59D" w14:textId="77777777" w:rsidR="008E3ADE" w:rsidRPr="000121B2" w:rsidRDefault="008E3ADE" w:rsidP="008E3ADE">
      <w:pPr>
        <w:jc w:val="center"/>
        <w:rPr>
          <w:rFonts w:ascii="Calibri" w:hAnsi="Calibri"/>
          <w:b/>
          <w:color w:val="4BACC6" w:themeColor="accent5"/>
        </w:rPr>
      </w:pPr>
      <w:r w:rsidRPr="000121B2">
        <w:rPr>
          <w:rFonts w:ascii="Calibri" w:hAnsi="Calibri"/>
          <w:sz w:val="48"/>
          <w:szCs w:val="48"/>
        </w:rPr>
        <w:t>Barriers to Treatment</w:t>
      </w:r>
    </w:p>
    <w:p w14:paraId="6F1F856F" w14:textId="77777777" w:rsidR="008E3ADE" w:rsidRPr="002F7090" w:rsidRDefault="008E3ADE" w:rsidP="008E3ADE">
      <w:pPr>
        <w:jc w:val="center"/>
        <w:rPr>
          <w:rFonts w:ascii="Calibri" w:hAnsi="Calibri" w:cs="Arial"/>
          <w:color w:val="660066"/>
        </w:rPr>
      </w:pPr>
    </w:p>
    <w:p w14:paraId="274EE584" w14:textId="77777777" w:rsidR="008E3ADE" w:rsidRPr="000121B2" w:rsidRDefault="008E3ADE" w:rsidP="008E3ADE">
      <w:pPr>
        <w:rPr>
          <w:rFonts w:ascii="Calibri" w:hAnsi="Calibri" w:cs="Arial"/>
          <w:color w:val="660066"/>
          <w:sz w:val="48"/>
          <w:szCs w:val="48"/>
        </w:rPr>
      </w:pPr>
      <w:r w:rsidRPr="000121B2">
        <w:rPr>
          <w:rFonts w:ascii="Calibri" w:hAnsi="Calibri" w:cs="Arial"/>
          <w:color w:val="660066"/>
          <w:sz w:val="48"/>
          <w:szCs w:val="48"/>
        </w:rPr>
        <w:t>Benefits of M</w:t>
      </w:r>
      <w:r>
        <w:rPr>
          <w:rFonts w:ascii="Calibri" w:hAnsi="Calibri" w:cs="Arial"/>
          <w:color w:val="660066"/>
          <w:sz w:val="48"/>
          <w:szCs w:val="48"/>
        </w:rPr>
        <w:t>edication-</w:t>
      </w:r>
      <w:r w:rsidRPr="000121B2">
        <w:rPr>
          <w:rFonts w:ascii="Calibri" w:hAnsi="Calibri" w:cs="Arial"/>
          <w:color w:val="660066"/>
          <w:sz w:val="48"/>
          <w:szCs w:val="48"/>
        </w:rPr>
        <w:t>A</w:t>
      </w:r>
      <w:r>
        <w:rPr>
          <w:rFonts w:ascii="Calibri" w:hAnsi="Calibri" w:cs="Arial"/>
          <w:color w:val="660066"/>
          <w:sz w:val="48"/>
          <w:szCs w:val="48"/>
        </w:rPr>
        <w:t xml:space="preserve">ssisted </w:t>
      </w:r>
      <w:r w:rsidRPr="000121B2">
        <w:rPr>
          <w:rFonts w:ascii="Calibri" w:hAnsi="Calibri" w:cs="Arial"/>
          <w:color w:val="660066"/>
          <w:sz w:val="48"/>
          <w:szCs w:val="48"/>
        </w:rPr>
        <w:t>T</w:t>
      </w:r>
      <w:r>
        <w:rPr>
          <w:rFonts w:ascii="Calibri" w:hAnsi="Calibri" w:cs="Arial"/>
          <w:color w:val="660066"/>
          <w:sz w:val="48"/>
          <w:szCs w:val="48"/>
        </w:rPr>
        <w:t>reatment</w:t>
      </w:r>
    </w:p>
    <w:p w14:paraId="18C7CBE7" w14:textId="77777777" w:rsidR="008E3ADE" w:rsidRPr="00242865" w:rsidRDefault="008E3ADE" w:rsidP="008E3ADE">
      <w:pPr>
        <w:rPr>
          <w:rFonts w:ascii="Calibri" w:hAnsi="Calibri" w:cs="Arial"/>
        </w:rPr>
      </w:pPr>
    </w:p>
    <w:p w14:paraId="43E61351" w14:textId="77777777" w:rsidR="008E3ADE" w:rsidRPr="00242865" w:rsidRDefault="008E3ADE" w:rsidP="008E3ADE">
      <w:pPr>
        <w:rPr>
          <w:rFonts w:ascii="Calibri" w:hAnsi="Calibri" w:cs="Arial"/>
        </w:rPr>
      </w:pPr>
      <w:bookmarkStart w:id="0" w:name="OLE_LINK36"/>
      <w:bookmarkStart w:id="1" w:name="OLE_LINK37"/>
      <w:r w:rsidRPr="00242865">
        <w:rPr>
          <w:rFonts w:ascii="Calibri" w:hAnsi="Calibri" w:cs="Arial"/>
        </w:rPr>
        <w:t xml:space="preserve">Medication-Assisted Treatment (MAT) with methadone, buprenorphine, or naloxone, has been proven to help patients recover from opioid addiction. </w:t>
      </w:r>
    </w:p>
    <w:p w14:paraId="6C7FDF51" w14:textId="77777777" w:rsidR="008E3ADE" w:rsidRPr="00242865" w:rsidRDefault="008E3ADE" w:rsidP="008E3ADE">
      <w:pPr>
        <w:rPr>
          <w:rFonts w:ascii="Calibri" w:hAnsi="Calibri" w:cs="Arial"/>
        </w:rPr>
      </w:pPr>
      <w:r w:rsidRPr="00242865">
        <w:rPr>
          <w:rFonts w:ascii="Calibri" w:hAnsi="Calibri" w:cs="Arial"/>
        </w:rPr>
        <w:t>These medications are:</w:t>
      </w:r>
    </w:p>
    <w:p w14:paraId="00A71EEA" w14:textId="77777777" w:rsidR="008E3ADE" w:rsidRPr="00242865" w:rsidRDefault="008E3ADE" w:rsidP="008E3ADE">
      <w:pPr>
        <w:pStyle w:val="ListParagraph"/>
        <w:numPr>
          <w:ilvl w:val="0"/>
          <w:numId w:val="26"/>
        </w:numPr>
        <w:rPr>
          <w:rFonts w:ascii="Calibri" w:hAnsi="Calibri" w:cs="Times New Roman"/>
          <w:i/>
        </w:rPr>
      </w:pPr>
      <w:r w:rsidRPr="00242865">
        <w:rPr>
          <w:rFonts w:ascii="Calibri" w:hAnsi="Calibri" w:cs="Arial"/>
        </w:rPr>
        <w:t>Safe</w:t>
      </w:r>
    </w:p>
    <w:p w14:paraId="2659AD7C" w14:textId="77777777" w:rsidR="008E3ADE" w:rsidRPr="00242865" w:rsidRDefault="008E3ADE" w:rsidP="008E3ADE">
      <w:pPr>
        <w:pStyle w:val="ListParagraph"/>
        <w:numPr>
          <w:ilvl w:val="0"/>
          <w:numId w:val="26"/>
        </w:numPr>
        <w:rPr>
          <w:rFonts w:ascii="Calibri" w:hAnsi="Calibri" w:cs="Times New Roman"/>
          <w:i/>
        </w:rPr>
      </w:pPr>
      <w:r w:rsidRPr="00242865">
        <w:rPr>
          <w:rFonts w:ascii="Calibri" w:hAnsi="Calibri" w:cs="Arial"/>
        </w:rPr>
        <w:t xml:space="preserve">Cost-effective </w:t>
      </w:r>
    </w:p>
    <w:p w14:paraId="5961238C" w14:textId="77777777" w:rsidR="008E3ADE" w:rsidRPr="00242865" w:rsidRDefault="008E3ADE" w:rsidP="008E3ADE">
      <w:pPr>
        <w:pStyle w:val="ListParagraph"/>
        <w:numPr>
          <w:ilvl w:val="0"/>
          <w:numId w:val="26"/>
        </w:numPr>
        <w:rPr>
          <w:rFonts w:ascii="Calibri" w:hAnsi="Calibri" w:cs="Times New Roman"/>
          <w:i/>
        </w:rPr>
      </w:pPr>
      <w:r w:rsidRPr="00242865">
        <w:rPr>
          <w:rFonts w:ascii="Calibri" w:hAnsi="Calibri" w:cs="Arial"/>
        </w:rPr>
        <w:t>Reduce the risk of overdose</w:t>
      </w:r>
    </w:p>
    <w:p w14:paraId="7E9D8B5C" w14:textId="77777777" w:rsidR="008E3ADE" w:rsidRPr="00242865" w:rsidRDefault="008E3ADE" w:rsidP="008E3ADE">
      <w:pPr>
        <w:pStyle w:val="ListParagraph"/>
        <w:numPr>
          <w:ilvl w:val="0"/>
          <w:numId w:val="26"/>
        </w:numPr>
        <w:rPr>
          <w:rFonts w:ascii="Calibri" w:hAnsi="Calibri" w:cs="Times New Roman"/>
          <w:i/>
        </w:rPr>
      </w:pPr>
      <w:r w:rsidRPr="00242865">
        <w:rPr>
          <w:rFonts w:ascii="Calibri" w:hAnsi="Calibri" w:cs="Arial"/>
        </w:rPr>
        <w:t xml:space="preserve">Increase treatment retention </w:t>
      </w:r>
    </w:p>
    <w:p w14:paraId="7CF83451" w14:textId="77777777" w:rsidR="008E3ADE" w:rsidRPr="00242865" w:rsidRDefault="008E3ADE" w:rsidP="008E3ADE">
      <w:pPr>
        <w:pStyle w:val="ListParagraph"/>
        <w:numPr>
          <w:ilvl w:val="0"/>
          <w:numId w:val="26"/>
        </w:numPr>
        <w:rPr>
          <w:rFonts w:ascii="Calibri" w:hAnsi="Calibri" w:cs="Times New Roman"/>
          <w:i/>
        </w:rPr>
      </w:pPr>
      <w:r w:rsidRPr="00242865">
        <w:rPr>
          <w:rFonts w:ascii="Calibri" w:hAnsi="Calibri" w:cs="Arial"/>
        </w:rPr>
        <w:t>Improve social functioning</w:t>
      </w:r>
    </w:p>
    <w:p w14:paraId="58FBF6D8" w14:textId="77777777" w:rsidR="008E3ADE" w:rsidRPr="00242865" w:rsidRDefault="008E3ADE" w:rsidP="008E3ADE">
      <w:pPr>
        <w:pStyle w:val="ListParagraph"/>
        <w:numPr>
          <w:ilvl w:val="0"/>
          <w:numId w:val="26"/>
        </w:numPr>
        <w:rPr>
          <w:rFonts w:ascii="Calibri" w:hAnsi="Calibri" w:cs="Times New Roman"/>
          <w:i/>
        </w:rPr>
      </w:pPr>
      <w:r w:rsidRPr="00242865">
        <w:rPr>
          <w:rFonts w:ascii="Calibri" w:hAnsi="Calibri" w:cs="Arial"/>
        </w:rPr>
        <w:t>Reduce the risks of infectious</w:t>
      </w:r>
      <w:r>
        <w:rPr>
          <w:rFonts w:ascii="Calibri" w:hAnsi="Calibri" w:cs="Arial"/>
        </w:rPr>
        <w:t xml:space="preserve"> </w:t>
      </w:r>
      <w:r w:rsidRPr="00242865">
        <w:rPr>
          <w:rFonts w:ascii="Calibri" w:hAnsi="Calibri" w:cs="Arial"/>
        </w:rPr>
        <w:t>disease transmission</w:t>
      </w:r>
    </w:p>
    <w:p w14:paraId="55399A34" w14:textId="77777777" w:rsidR="008E3ADE" w:rsidRPr="00242865" w:rsidRDefault="008E3ADE" w:rsidP="008E3ADE">
      <w:pPr>
        <w:pStyle w:val="ListParagraph"/>
        <w:numPr>
          <w:ilvl w:val="0"/>
          <w:numId w:val="26"/>
        </w:numPr>
        <w:rPr>
          <w:rFonts w:ascii="Calibri" w:hAnsi="Calibri" w:cs="Times New Roman"/>
          <w:i/>
        </w:rPr>
      </w:pPr>
      <w:r w:rsidRPr="00242865">
        <w:rPr>
          <w:rFonts w:ascii="Calibri" w:hAnsi="Calibri" w:cs="Arial"/>
        </w:rPr>
        <w:t>Reduce criminal activity</w:t>
      </w:r>
    </w:p>
    <w:p w14:paraId="1DDD9FA6" w14:textId="77777777" w:rsidR="008E3ADE" w:rsidRPr="00242865" w:rsidRDefault="008E3ADE" w:rsidP="008E3ADE">
      <w:pPr>
        <w:ind w:left="360"/>
        <w:rPr>
          <w:rFonts w:ascii="Calibri" w:hAnsi="Calibri" w:cs="Times New Roman"/>
          <w:i/>
        </w:rPr>
      </w:pPr>
    </w:p>
    <w:p w14:paraId="5A426637" w14:textId="77777777" w:rsidR="008E3ADE" w:rsidRPr="00242865" w:rsidRDefault="008E3ADE" w:rsidP="008E3ADE">
      <w:pPr>
        <w:rPr>
          <w:rFonts w:ascii="Calibri" w:hAnsi="Calibri" w:cs="Helvetica"/>
        </w:rPr>
      </w:pPr>
      <w:r w:rsidRPr="00242865">
        <w:rPr>
          <w:rFonts w:ascii="Calibri" w:hAnsi="Calibri" w:cs="Helvetica"/>
        </w:rPr>
        <w:t>When researchers studied heroin-overdose deaths in Baltimore between 1995 and 2009, they found an association between increasing availability of MAT (methadone and buprenorphine) and an approximately 50% decrease in the number of fatal heroin overdoses.</w:t>
      </w:r>
      <w:r w:rsidRPr="00242865">
        <w:rPr>
          <w:rStyle w:val="FootnoteReference"/>
          <w:rFonts w:ascii="Calibri" w:hAnsi="Calibri" w:cs="Helvetica"/>
        </w:rPr>
        <w:footnoteReference w:id="1"/>
      </w:r>
      <w:r w:rsidRPr="00242865">
        <w:rPr>
          <w:rFonts w:ascii="Calibri" w:hAnsi="Calibri" w:cs="Helvetica"/>
        </w:rPr>
        <w:t xml:space="preserve"> </w:t>
      </w:r>
    </w:p>
    <w:p w14:paraId="40582DB0" w14:textId="77777777" w:rsidR="008E3ADE" w:rsidRPr="00242865" w:rsidRDefault="008E3ADE" w:rsidP="008E3ADE">
      <w:pPr>
        <w:rPr>
          <w:rFonts w:ascii="Calibri" w:hAnsi="Calibri" w:cs="Times New Roman"/>
          <w:i/>
        </w:rPr>
      </w:pPr>
    </w:p>
    <w:p w14:paraId="11DD8D63" w14:textId="77777777" w:rsidR="008E3ADE" w:rsidRPr="00242865" w:rsidRDefault="008E3ADE" w:rsidP="008E3ADE">
      <w:pPr>
        <w:rPr>
          <w:rFonts w:ascii="Calibri" w:hAnsi="Calibri" w:cs="Times New Roman"/>
          <w:i/>
        </w:rPr>
      </w:pPr>
    </w:p>
    <w:p w14:paraId="7B85B746" w14:textId="77777777" w:rsidR="008E3ADE" w:rsidRDefault="008E3ADE" w:rsidP="008E3ADE">
      <w:pPr>
        <w:rPr>
          <w:rFonts w:ascii="Calibri" w:hAnsi="Calibri" w:cs="Arial"/>
          <w:color w:val="660066"/>
          <w:sz w:val="48"/>
          <w:szCs w:val="48"/>
        </w:rPr>
      </w:pPr>
    </w:p>
    <w:p w14:paraId="53D4EDFE" w14:textId="77777777" w:rsidR="008E3ADE" w:rsidRDefault="008E3ADE" w:rsidP="008E3ADE">
      <w:pPr>
        <w:rPr>
          <w:rFonts w:ascii="Calibri" w:hAnsi="Calibri" w:cs="Arial"/>
          <w:color w:val="660066"/>
          <w:sz w:val="48"/>
          <w:szCs w:val="48"/>
        </w:rPr>
      </w:pPr>
    </w:p>
    <w:p w14:paraId="2ABB02F7" w14:textId="77777777" w:rsidR="008E3ADE" w:rsidRDefault="008E3ADE" w:rsidP="008E3ADE">
      <w:pPr>
        <w:rPr>
          <w:rFonts w:ascii="Calibri" w:hAnsi="Calibri" w:cs="Arial"/>
          <w:color w:val="660066"/>
          <w:sz w:val="48"/>
          <w:szCs w:val="48"/>
        </w:rPr>
      </w:pPr>
    </w:p>
    <w:p w14:paraId="636D8177" w14:textId="77777777" w:rsidR="008E3ADE" w:rsidRDefault="008E3ADE" w:rsidP="008E3ADE">
      <w:pPr>
        <w:rPr>
          <w:rFonts w:ascii="Calibri" w:hAnsi="Calibri" w:cs="Arial"/>
          <w:color w:val="660066"/>
          <w:sz w:val="48"/>
          <w:szCs w:val="48"/>
        </w:rPr>
      </w:pPr>
    </w:p>
    <w:p w14:paraId="7B0C93DC" w14:textId="77777777" w:rsidR="008E3ADE" w:rsidRDefault="008E3ADE" w:rsidP="008E3ADE">
      <w:pPr>
        <w:rPr>
          <w:rFonts w:ascii="Calibri" w:hAnsi="Calibri" w:cs="Arial"/>
          <w:color w:val="660066"/>
          <w:sz w:val="48"/>
          <w:szCs w:val="48"/>
        </w:rPr>
      </w:pPr>
    </w:p>
    <w:p w14:paraId="2C9152C3" w14:textId="77777777" w:rsidR="008E3ADE" w:rsidRDefault="008E3ADE" w:rsidP="008E3ADE">
      <w:pPr>
        <w:rPr>
          <w:rFonts w:ascii="Calibri" w:hAnsi="Calibri" w:cs="Arial"/>
          <w:color w:val="660066"/>
          <w:sz w:val="48"/>
          <w:szCs w:val="48"/>
        </w:rPr>
      </w:pPr>
    </w:p>
    <w:p w14:paraId="5E20D5C9" w14:textId="77777777" w:rsidR="008E3ADE" w:rsidRDefault="008E3ADE" w:rsidP="008E3ADE">
      <w:pPr>
        <w:rPr>
          <w:rFonts w:ascii="Calibri" w:hAnsi="Calibri" w:cs="Arial"/>
          <w:color w:val="660066"/>
          <w:sz w:val="48"/>
          <w:szCs w:val="48"/>
        </w:rPr>
      </w:pPr>
    </w:p>
    <w:p w14:paraId="2CB65CC8" w14:textId="77777777" w:rsidR="008E3ADE" w:rsidRDefault="008E3ADE" w:rsidP="008E3ADE">
      <w:pPr>
        <w:rPr>
          <w:rFonts w:ascii="Calibri" w:hAnsi="Calibri" w:cs="Arial"/>
          <w:color w:val="660066"/>
          <w:sz w:val="48"/>
          <w:szCs w:val="48"/>
        </w:rPr>
      </w:pPr>
    </w:p>
    <w:p w14:paraId="6B12398C" w14:textId="77777777" w:rsidR="008E3ADE" w:rsidRDefault="008E3ADE" w:rsidP="008E3ADE">
      <w:pPr>
        <w:rPr>
          <w:rFonts w:ascii="Calibri" w:hAnsi="Calibri" w:cs="Arial"/>
          <w:color w:val="660066"/>
          <w:sz w:val="48"/>
          <w:szCs w:val="48"/>
        </w:rPr>
      </w:pPr>
    </w:p>
    <w:p w14:paraId="3536A858" w14:textId="77777777" w:rsidR="008E3ADE" w:rsidRDefault="008E3ADE" w:rsidP="008E3ADE">
      <w:pPr>
        <w:rPr>
          <w:rFonts w:ascii="Calibri" w:hAnsi="Calibri" w:cs="Arial"/>
          <w:color w:val="660066"/>
          <w:sz w:val="48"/>
          <w:szCs w:val="48"/>
        </w:rPr>
      </w:pPr>
    </w:p>
    <w:bookmarkEnd w:id="0"/>
    <w:bookmarkEnd w:id="1"/>
    <w:p w14:paraId="0CE514CF" w14:textId="77777777" w:rsidR="008E3ADE" w:rsidRDefault="008E3ADE" w:rsidP="008E3ADE">
      <w:pPr>
        <w:rPr>
          <w:rFonts w:ascii="Calibri" w:hAnsi="Calibri" w:cs="Arial"/>
          <w:color w:val="660066"/>
          <w:sz w:val="48"/>
          <w:szCs w:val="48"/>
        </w:rPr>
      </w:pPr>
    </w:p>
    <w:p w14:paraId="4B5BFEB3" w14:textId="77777777" w:rsidR="008E3ADE" w:rsidRDefault="008E3ADE" w:rsidP="008E3ADE">
      <w:pPr>
        <w:rPr>
          <w:rFonts w:ascii="Calibri" w:hAnsi="Calibri" w:cs="Arial"/>
          <w:color w:val="660066"/>
          <w:sz w:val="48"/>
          <w:szCs w:val="48"/>
        </w:rPr>
      </w:pPr>
      <w:r w:rsidRPr="000121B2">
        <w:rPr>
          <w:rFonts w:ascii="Calibri" w:hAnsi="Calibri" w:cs="Arial"/>
          <w:color w:val="660066"/>
          <w:sz w:val="48"/>
          <w:szCs w:val="48"/>
        </w:rPr>
        <w:t>Underuse of M</w:t>
      </w:r>
      <w:r>
        <w:rPr>
          <w:rFonts w:ascii="Calibri" w:hAnsi="Calibri" w:cs="Arial"/>
          <w:color w:val="660066"/>
          <w:sz w:val="48"/>
          <w:szCs w:val="48"/>
        </w:rPr>
        <w:t>edication-</w:t>
      </w:r>
      <w:r w:rsidRPr="000121B2">
        <w:rPr>
          <w:rFonts w:ascii="Calibri" w:hAnsi="Calibri" w:cs="Arial"/>
          <w:color w:val="660066"/>
          <w:sz w:val="48"/>
          <w:szCs w:val="48"/>
        </w:rPr>
        <w:t>A</w:t>
      </w:r>
      <w:r>
        <w:rPr>
          <w:rFonts w:ascii="Calibri" w:hAnsi="Calibri" w:cs="Arial"/>
          <w:color w:val="660066"/>
          <w:sz w:val="48"/>
          <w:szCs w:val="48"/>
        </w:rPr>
        <w:t xml:space="preserve">ssisted </w:t>
      </w:r>
      <w:r w:rsidRPr="000121B2">
        <w:rPr>
          <w:rFonts w:ascii="Calibri" w:hAnsi="Calibri" w:cs="Arial"/>
          <w:color w:val="660066"/>
          <w:sz w:val="48"/>
          <w:szCs w:val="48"/>
        </w:rPr>
        <w:t>T</w:t>
      </w:r>
      <w:r>
        <w:rPr>
          <w:rFonts w:ascii="Calibri" w:hAnsi="Calibri" w:cs="Arial"/>
          <w:color w:val="660066"/>
          <w:sz w:val="48"/>
          <w:szCs w:val="48"/>
        </w:rPr>
        <w:t>reatment</w:t>
      </w:r>
    </w:p>
    <w:p w14:paraId="2346E708" w14:textId="77777777" w:rsidR="008E3ADE" w:rsidRPr="000121B2" w:rsidRDefault="008E3ADE" w:rsidP="008E3ADE">
      <w:pPr>
        <w:rPr>
          <w:rFonts w:ascii="Calibri" w:hAnsi="Calibri" w:cs="Arial"/>
          <w:color w:val="660066"/>
        </w:rPr>
      </w:pPr>
      <w:bookmarkStart w:id="2" w:name="OLE_LINK38"/>
      <w:bookmarkStart w:id="3" w:name="OLE_LINK39"/>
    </w:p>
    <w:p w14:paraId="7219D4C0" w14:textId="77777777" w:rsidR="008E3ADE" w:rsidRPr="00242865" w:rsidRDefault="008E3ADE" w:rsidP="008E3ADE">
      <w:pPr>
        <w:rPr>
          <w:rFonts w:ascii="Calibri" w:hAnsi="Calibri" w:cs="Arial"/>
        </w:rPr>
      </w:pPr>
      <w:r w:rsidRPr="000121B2">
        <w:rPr>
          <w:rFonts w:ascii="Calibri" w:hAnsi="Calibri" w:cs="Helvetica"/>
        </w:rPr>
        <w:t>Of the 2.5 million Americans 12 years of age or older who abused or were physically dependent on opioids in 2012</w:t>
      </w:r>
      <w:r w:rsidRPr="00242865">
        <w:rPr>
          <w:rFonts w:ascii="Calibri" w:hAnsi="Calibri" w:cs="Helvetica"/>
        </w:rPr>
        <w:t>, fewer than 1 million received MAT.</w:t>
      </w:r>
      <w:r w:rsidRPr="00242865">
        <w:rPr>
          <w:rStyle w:val="FootnoteReference"/>
          <w:rFonts w:ascii="Calibri" w:hAnsi="Calibri" w:cs="Helvetica"/>
        </w:rPr>
        <w:footnoteReference w:id="2"/>
      </w:r>
      <w:r w:rsidRPr="00242865">
        <w:rPr>
          <w:rFonts w:ascii="Calibri" w:hAnsi="Calibri" w:cs="Helvetica"/>
        </w:rPr>
        <w:t xml:space="preserve"> </w:t>
      </w:r>
      <w:r w:rsidRPr="00242865">
        <w:rPr>
          <w:rFonts w:ascii="Calibri" w:hAnsi="Calibri" w:cs="Arial"/>
        </w:rPr>
        <w:t>Despite their benefits, MATs have been adopted in less than half of private treatment programs. Even in programs that do offer MAT options, only about a third of patients receive them.</w:t>
      </w:r>
      <w:r w:rsidRPr="00242865">
        <w:rPr>
          <w:rStyle w:val="FootnoteReference"/>
          <w:rFonts w:ascii="Calibri" w:hAnsi="Calibri" w:cs="Arial"/>
        </w:rPr>
        <w:footnoteReference w:id="3"/>
      </w:r>
      <w:r w:rsidRPr="00242865">
        <w:rPr>
          <w:rFonts w:ascii="Calibri" w:hAnsi="Calibri" w:cs="Arial"/>
        </w:rPr>
        <w:t xml:space="preserve"> </w:t>
      </w:r>
    </w:p>
    <w:p w14:paraId="6403C874" w14:textId="77777777" w:rsidR="008E3ADE" w:rsidRPr="00242865" w:rsidRDefault="008E3ADE" w:rsidP="008E3ADE">
      <w:pPr>
        <w:widowControl w:val="0"/>
        <w:autoSpaceDE w:val="0"/>
        <w:autoSpaceDN w:val="0"/>
        <w:adjustRightInd w:val="0"/>
        <w:rPr>
          <w:rFonts w:ascii="Calibri" w:hAnsi="Calibri" w:cs="Times New Roman"/>
        </w:rPr>
      </w:pPr>
    </w:p>
    <w:p w14:paraId="002DE9FA" w14:textId="77777777" w:rsidR="008E3ADE" w:rsidRPr="002F7090" w:rsidRDefault="008E3ADE" w:rsidP="008E3ADE">
      <w:pPr>
        <w:widowControl w:val="0"/>
        <w:autoSpaceDE w:val="0"/>
        <w:autoSpaceDN w:val="0"/>
        <w:adjustRightInd w:val="0"/>
        <w:rPr>
          <w:rFonts w:ascii="Calibri" w:hAnsi="Calibri" w:cs="Times New Roman"/>
          <w:b/>
          <w:color w:val="660066"/>
        </w:rPr>
      </w:pPr>
      <w:r w:rsidRPr="002F7090">
        <w:rPr>
          <w:rFonts w:ascii="Calibri" w:hAnsi="Calibri" w:cs="Times New Roman"/>
          <w:b/>
          <w:color w:val="660066"/>
        </w:rPr>
        <w:t xml:space="preserve">Why is MAT underused? </w:t>
      </w:r>
    </w:p>
    <w:p w14:paraId="7C75DB82" w14:textId="77777777" w:rsidR="008E3ADE" w:rsidRPr="00134692" w:rsidRDefault="008E3ADE" w:rsidP="008E3ADE">
      <w:pPr>
        <w:pStyle w:val="ListParagraph"/>
        <w:widowControl w:val="0"/>
        <w:numPr>
          <w:ilvl w:val="0"/>
          <w:numId w:val="32"/>
        </w:numPr>
        <w:autoSpaceDE w:val="0"/>
        <w:autoSpaceDN w:val="0"/>
        <w:adjustRightInd w:val="0"/>
        <w:rPr>
          <w:rStyle w:val="paragraph"/>
          <w:rFonts w:ascii="Calibri" w:hAnsi="Calibri" w:cs="Times New Roman"/>
        </w:rPr>
      </w:pPr>
      <w:r w:rsidRPr="00134692">
        <w:rPr>
          <w:rFonts w:ascii="Calibri" w:hAnsi="Calibri" w:cs="Times New Roman"/>
        </w:rPr>
        <w:t>Reasons for this gap between treatment need and delivery include lack of access to opioid maintenance programs,</w:t>
      </w:r>
      <w:r w:rsidRPr="00134692">
        <w:rPr>
          <w:rStyle w:val="FootnoteReference"/>
          <w:rFonts w:ascii="Calibri" w:hAnsi="Calibri" w:cs="Times New Roman"/>
        </w:rPr>
        <w:footnoteReference w:id="4"/>
      </w:r>
      <w:r w:rsidRPr="00134692">
        <w:rPr>
          <w:rFonts w:ascii="Calibri" w:hAnsi="Calibri" w:cs="Times New Roman"/>
        </w:rPr>
        <w:t xml:space="preserve"> lack of training for providers (especially in rural areas),</w:t>
      </w:r>
      <w:r w:rsidRPr="00134692">
        <w:rPr>
          <w:rStyle w:val="FootnoteReference"/>
          <w:rFonts w:ascii="Calibri" w:hAnsi="Calibri" w:cs="Times New Roman"/>
        </w:rPr>
        <w:footnoteReference w:id="5"/>
      </w:r>
      <w:r w:rsidRPr="00134692">
        <w:rPr>
          <w:rFonts w:ascii="Calibri" w:hAnsi="Calibri" w:cs="Times New Roman"/>
        </w:rPr>
        <w:t xml:space="preserve"> stigma, expense, and negative attitudes toward agonist maintenance in some minority communities.</w:t>
      </w:r>
      <w:r w:rsidRPr="00134692">
        <w:rPr>
          <w:rStyle w:val="FootnoteReference"/>
          <w:rFonts w:ascii="Calibri" w:hAnsi="Calibri" w:cs="Times New Roman"/>
        </w:rPr>
        <w:footnoteReference w:id="6"/>
      </w:r>
      <w:r w:rsidRPr="00134692">
        <w:rPr>
          <w:rFonts w:ascii="Calibri" w:hAnsi="Calibri" w:cs="Times New Roman"/>
        </w:rPr>
        <w:t xml:space="preserve"> </w:t>
      </w:r>
    </w:p>
    <w:p w14:paraId="5072F334" w14:textId="77777777" w:rsidR="008E3ADE" w:rsidRPr="00134692" w:rsidRDefault="008E3ADE" w:rsidP="008E3ADE">
      <w:pPr>
        <w:pStyle w:val="ListParagraph"/>
        <w:numPr>
          <w:ilvl w:val="0"/>
          <w:numId w:val="32"/>
        </w:numPr>
        <w:rPr>
          <w:rFonts w:ascii="Calibri" w:hAnsi="Calibri" w:cs="Arial"/>
        </w:rPr>
      </w:pPr>
      <w:r w:rsidRPr="00134692">
        <w:rPr>
          <w:rStyle w:val="paragraph"/>
          <w:rFonts w:ascii="Calibri" w:eastAsia="Times New Roman" w:hAnsi="Calibri" w:cs="Times New Roman"/>
        </w:rPr>
        <w:t>Medication</w:t>
      </w:r>
      <w:r>
        <w:rPr>
          <w:rStyle w:val="paragraph"/>
          <w:rFonts w:ascii="Calibri" w:eastAsia="Times New Roman" w:hAnsi="Calibri" w:cs="Times New Roman"/>
        </w:rPr>
        <w:t>-</w:t>
      </w:r>
      <w:r w:rsidRPr="00134692">
        <w:rPr>
          <w:rStyle w:val="paragraph"/>
          <w:rFonts w:ascii="Calibri" w:eastAsia="Times New Roman" w:hAnsi="Calibri" w:cs="Times New Roman"/>
        </w:rPr>
        <w:t xml:space="preserve">assisted treatment has saved many lives, but it is still not often accepted by the public. </w:t>
      </w:r>
      <w:r w:rsidRPr="00134692">
        <w:rPr>
          <w:rFonts w:ascii="Calibri" w:hAnsi="Calibri" w:cs="Arial"/>
        </w:rPr>
        <w:t xml:space="preserve">Patients seeking MAT for opioid dependence </w:t>
      </w:r>
      <w:r>
        <w:rPr>
          <w:rFonts w:ascii="Calibri" w:hAnsi="Calibri" w:cs="Arial"/>
        </w:rPr>
        <w:t>sometimes</w:t>
      </w:r>
      <w:r w:rsidRPr="00134692">
        <w:rPr>
          <w:rFonts w:ascii="Calibri" w:hAnsi="Calibri" w:cs="Arial"/>
        </w:rPr>
        <w:t xml:space="preserve"> find that their healthcare providers may have a negative opinion of MAT despite medical evidence of its many benefits.</w:t>
      </w:r>
      <w:r w:rsidRPr="00134692">
        <w:rPr>
          <w:rStyle w:val="FootnoteReference"/>
          <w:rFonts w:ascii="Calibri" w:hAnsi="Calibri" w:cs="Arial"/>
        </w:rPr>
        <w:footnoteReference w:id="7"/>
      </w:r>
      <w:r w:rsidRPr="00134692">
        <w:rPr>
          <w:rFonts w:ascii="Calibri" w:hAnsi="Calibri" w:cs="Arial"/>
        </w:rPr>
        <w:t xml:space="preserve"> </w:t>
      </w:r>
    </w:p>
    <w:p w14:paraId="64E8E62F" w14:textId="77777777" w:rsidR="008E3ADE" w:rsidRPr="00134692" w:rsidRDefault="008E3ADE" w:rsidP="008E3ADE">
      <w:pPr>
        <w:pStyle w:val="ListParagraph"/>
        <w:widowControl w:val="0"/>
        <w:numPr>
          <w:ilvl w:val="0"/>
          <w:numId w:val="32"/>
        </w:numPr>
        <w:autoSpaceDE w:val="0"/>
        <w:autoSpaceDN w:val="0"/>
        <w:adjustRightInd w:val="0"/>
        <w:spacing w:after="240"/>
        <w:rPr>
          <w:rFonts w:ascii="Calibri" w:hAnsi="Calibri" w:cs="Times"/>
        </w:rPr>
      </w:pPr>
      <w:r w:rsidRPr="00134692">
        <w:rPr>
          <w:rFonts w:ascii="Calibri" w:hAnsi="Calibri" w:cs="Times"/>
        </w:rPr>
        <w:t>Some treatment programs and insurance companies have placed many limits and regulations on who can be prescribed MAT and for</w:t>
      </w:r>
      <w:r>
        <w:rPr>
          <w:rFonts w:ascii="Calibri" w:hAnsi="Calibri" w:cs="Times"/>
        </w:rPr>
        <w:t xml:space="preserve"> what duration</w:t>
      </w:r>
      <w:r w:rsidRPr="00134692">
        <w:rPr>
          <w:rFonts w:ascii="Calibri" w:hAnsi="Calibri" w:cs="Times"/>
        </w:rPr>
        <w:t>. These policies are often intended to ensure that MAT is the best course of treatment for their patients, but they can make it harder for patients to find the care they need.</w:t>
      </w:r>
      <w:r w:rsidRPr="00134692">
        <w:rPr>
          <w:rStyle w:val="FootnoteReference"/>
          <w:rFonts w:ascii="Calibri" w:hAnsi="Calibri" w:cs="Times"/>
        </w:rPr>
        <w:footnoteReference w:id="8"/>
      </w:r>
      <w:r w:rsidRPr="00134692">
        <w:rPr>
          <w:rFonts w:ascii="Calibri" w:hAnsi="Calibri" w:cs="Times"/>
        </w:rPr>
        <w:t xml:space="preserve"> </w:t>
      </w:r>
      <w:r w:rsidRPr="00134692">
        <w:rPr>
          <w:rFonts w:ascii="Calibri" w:hAnsi="Calibri" w:cs="Arial"/>
        </w:rPr>
        <w:t xml:space="preserve">Some of these </w:t>
      </w:r>
      <w:r w:rsidRPr="00134692">
        <w:rPr>
          <w:rFonts w:ascii="Calibri" w:hAnsi="Calibri" w:cs="Arial"/>
        </w:rPr>
        <w:lastRenderedPageBreak/>
        <w:t>programs and insurance plans provide too low of a dose or too short of a course of MAT. Use of too low of a dose of MAT may lead to increased risk of relapse, and may shake patient’s and their medical provider’s trust in MAT unnecessarily.</w:t>
      </w:r>
      <w:r w:rsidRPr="00134692">
        <w:rPr>
          <w:rStyle w:val="FootnoteReference"/>
          <w:rFonts w:ascii="Calibri" w:hAnsi="Calibri" w:cs="Arial"/>
        </w:rPr>
        <w:footnoteReference w:id="9"/>
      </w:r>
    </w:p>
    <w:bookmarkEnd w:id="2"/>
    <w:bookmarkEnd w:id="3"/>
    <w:p w14:paraId="55D3802D" w14:textId="77777777" w:rsidR="008E3ADE" w:rsidRDefault="008E3ADE" w:rsidP="008E3ADE">
      <w:pPr>
        <w:rPr>
          <w:rFonts w:ascii="Calibri" w:hAnsi="Calibri" w:cs="Arial"/>
        </w:rPr>
      </w:pPr>
    </w:p>
    <w:p w14:paraId="2DE915CA" w14:textId="77777777" w:rsidR="008E3ADE" w:rsidRDefault="008E3ADE" w:rsidP="008E3ADE">
      <w:pPr>
        <w:rPr>
          <w:rFonts w:ascii="Calibri" w:hAnsi="Calibri" w:cs="Arial"/>
        </w:rPr>
      </w:pPr>
    </w:p>
    <w:p w14:paraId="61F5BF3F" w14:textId="77777777" w:rsidR="008E3ADE" w:rsidRDefault="008E3ADE" w:rsidP="008E3ADE">
      <w:pPr>
        <w:rPr>
          <w:rFonts w:ascii="Calibri" w:hAnsi="Calibri" w:cs="Arial"/>
        </w:rPr>
      </w:pPr>
    </w:p>
    <w:p w14:paraId="2BB6BE10" w14:textId="77777777" w:rsidR="008E3ADE" w:rsidRDefault="008E3ADE" w:rsidP="008E3ADE">
      <w:pPr>
        <w:rPr>
          <w:rFonts w:ascii="Calibri" w:hAnsi="Calibri" w:cs="Arial"/>
        </w:rPr>
      </w:pPr>
    </w:p>
    <w:p w14:paraId="1CA62E0D" w14:textId="77777777" w:rsidR="008E3ADE" w:rsidRPr="00242865" w:rsidRDefault="008E3ADE" w:rsidP="008E3ADE">
      <w:pPr>
        <w:rPr>
          <w:rFonts w:ascii="Calibri" w:hAnsi="Calibri" w:cs="Arial"/>
        </w:rPr>
      </w:pPr>
    </w:p>
    <w:p w14:paraId="2E417214" w14:textId="77777777" w:rsidR="008E3ADE" w:rsidRDefault="008E3ADE" w:rsidP="008E3ADE">
      <w:pPr>
        <w:pStyle w:val="Subtitle"/>
        <w:jc w:val="center"/>
        <w:rPr>
          <w:color w:val="660066"/>
          <w:sz w:val="48"/>
          <w:szCs w:val="48"/>
        </w:rPr>
      </w:pPr>
      <w:r w:rsidRPr="000121B2">
        <w:rPr>
          <w:rFonts w:ascii="Calibri" w:hAnsi="Calibri" w:cs="Arial"/>
          <w:color w:val="660066"/>
          <w:sz w:val="48"/>
          <w:szCs w:val="48"/>
        </w:rPr>
        <w:t>Myths and Misconceptions</w:t>
      </w:r>
      <w:r w:rsidRPr="000121B2">
        <w:rPr>
          <w:color w:val="660066"/>
          <w:sz w:val="48"/>
          <w:szCs w:val="48"/>
        </w:rPr>
        <w:t xml:space="preserve">: </w:t>
      </w:r>
    </w:p>
    <w:p w14:paraId="1FC23C70" w14:textId="77777777" w:rsidR="008E3ADE" w:rsidRPr="000121B2" w:rsidRDefault="008E3ADE" w:rsidP="008E3ADE">
      <w:pPr>
        <w:pStyle w:val="Subtitle"/>
        <w:jc w:val="center"/>
        <w:rPr>
          <w:color w:val="660066"/>
          <w:sz w:val="48"/>
          <w:szCs w:val="48"/>
        </w:rPr>
      </w:pPr>
      <w:r w:rsidRPr="000121B2">
        <w:rPr>
          <w:color w:val="660066"/>
          <w:sz w:val="48"/>
          <w:szCs w:val="48"/>
        </w:rPr>
        <w:t>Medication-Assisted Treatment for Opioid Addiction</w:t>
      </w:r>
    </w:p>
    <w:p w14:paraId="79955FFD" w14:textId="77777777" w:rsidR="008E3ADE" w:rsidRPr="00242865" w:rsidRDefault="008E3ADE" w:rsidP="008E3ADE">
      <w:pPr>
        <w:rPr>
          <w:rFonts w:ascii="Calibri" w:hAnsi="Calibri" w:cs="Arial"/>
        </w:rPr>
      </w:pPr>
    </w:p>
    <w:p w14:paraId="72905BCD" w14:textId="77777777" w:rsidR="008E3ADE" w:rsidRPr="00242865" w:rsidRDefault="008E3ADE" w:rsidP="008E3ADE">
      <w:pPr>
        <w:rPr>
          <w:rFonts w:ascii="Calibri" w:hAnsi="Calibri" w:cs="Arial"/>
        </w:rPr>
      </w:pPr>
      <w:bookmarkStart w:id="4" w:name="OLE_LINK40"/>
      <w:bookmarkStart w:id="5" w:name="OLE_LINK41"/>
      <w:r w:rsidRPr="00242865">
        <w:rPr>
          <w:rFonts w:ascii="Calibri" w:hAnsi="Calibri" w:cs="Times New Roman"/>
        </w:rPr>
        <w:t>Addicts and their families often believe many myths and inaccuracies about MAT, overshadowing the evidence in support of MAT’s benefits.</w:t>
      </w:r>
      <w:r w:rsidRPr="00242865">
        <w:rPr>
          <w:rStyle w:val="FootnoteReference"/>
          <w:rFonts w:ascii="Calibri" w:hAnsi="Calibri" w:cs="Times New Roman"/>
        </w:rPr>
        <w:footnoteReference w:id="10"/>
      </w:r>
      <w:r w:rsidRPr="00242865">
        <w:rPr>
          <w:rFonts w:ascii="Calibri" w:hAnsi="Calibri" w:cs="Arial"/>
        </w:rPr>
        <w:t xml:space="preserve"> Many of the negative attitudes towards MAT among patients, their doctors, and their peers may come from misunderstandings of how these treatments work. </w:t>
      </w:r>
      <w:r w:rsidRPr="00242865">
        <w:rPr>
          <w:rFonts w:ascii="Calibri" w:hAnsi="Calibri" w:cs="Times New Roman"/>
        </w:rPr>
        <w:t>Common myths and inaccuracies about methadone treatment may prevent patients and their families from recognizing the evidence in support of methadone’s benefits.</w:t>
      </w:r>
    </w:p>
    <w:p w14:paraId="271EC115" w14:textId="77777777" w:rsidR="008E3ADE" w:rsidRPr="00242865" w:rsidRDefault="008E3ADE" w:rsidP="008E3ADE">
      <w:pPr>
        <w:rPr>
          <w:rFonts w:ascii="Calibri" w:hAnsi="Calibri"/>
        </w:rPr>
      </w:pPr>
    </w:p>
    <w:p w14:paraId="61E214F9" w14:textId="77777777" w:rsidR="008E3ADE" w:rsidRDefault="008E3ADE" w:rsidP="008E3ADE">
      <w:pPr>
        <w:rPr>
          <w:rFonts w:ascii="Calibri" w:hAnsi="Calibri" w:cs="Arial"/>
          <w:color w:val="660066"/>
        </w:rPr>
      </w:pPr>
      <w:r w:rsidRPr="0050081E">
        <w:rPr>
          <w:rFonts w:ascii="Calibri" w:hAnsi="Calibri" w:cs="Arial"/>
          <w:b/>
          <w:color w:val="660066"/>
        </w:rPr>
        <w:t>M</w:t>
      </w:r>
      <w:r>
        <w:rPr>
          <w:rFonts w:ascii="Calibri" w:hAnsi="Calibri" w:cs="Arial"/>
          <w:b/>
          <w:color w:val="660066"/>
        </w:rPr>
        <w:t>yth</w:t>
      </w:r>
      <w:r w:rsidRPr="0050081E">
        <w:rPr>
          <w:rFonts w:ascii="Calibri" w:hAnsi="Calibri" w:cs="Arial"/>
          <w:b/>
          <w:color w:val="660066"/>
        </w:rPr>
        <w:t xml:space="preserve"> #1:</w:t>
      </w:r>
      <w:r w:rsidRPr="0050081E">
        <w:rPr>
          <w:rFonts w:ascii="Calibri" w:hAnsi="Calibri" w:cs="Arial"/>
          <w:color w:val="660066"/>
        </w:rPr>
        <w:t xml:space="preserve"> </w:t>
      </w:r>
      <w:r w:rsidRPr="0050081E">
        <w:rPr>
          <w:rFonts w:ascii="Calibri" w:hAnsi="Calibri" w:cs="Arial"/>
          <w:b/>
          <w:color w:val="660066"/>
        </w:rPr>
        <w:t>MAT replace</w:t>
      </w:r>
      <w:r>
        <w:rPr>
          <w:rFonts w:ascii="Calibri" w:hAnsi="Calibri" w:cs="Arial"/>
          <w:b/>
          <w:color w:val="660066"/>
        </w:rPr>
        <w:t xml:space="preserve">s </w:t>
      </w:r>
      <w:r w:rsidRPr="0050081E">
        <w:rPr>
          <w:rFonts w:ascii="Calibri" w:hAnsi="Calibri" w:cs="Arial"/>
          <w:b/>
          <w:color w:val="660066"/>
        </w:rPr>
        <w:t>one addiction with another.</w:t>
      </w:r>
      <w:r w:rsidRPr="0050081E">
        <w:rPr>
          <w:rFonts w:ascii="Calibri" w:hAnsi="Calibri" w:cs="Arial"/>
          <w:color w:val="660066"/>
        </w:rPr>
        <w:t xml:space="preserve"> </w:t>
      </w:r>
    </w:p>
    <w:p w14:paraId="394B8633" w14:textId="77777777" w:rsidR="008E3ADE" w:rsidRPr="001C608E" w:rsidRDefault="008E3ADE" w:rsidP="008E3ADE">
      <w:pPr>
        <w:ind w:left="720"/>
        <w:rPr>
          <w:rFonts w:ascii="Calibri" w:hAnsi="Calibri"/>
          <w:sz w:val="22"/>
          <w:szCs w:val="22"/>
        </w:rPr>
      </w:pPr>
      <w:r w:rsidRPr="001C608E">
        <w:rPr>
          <w:rFonts w:ascii="Calibri" w:hAnsi="Calibri"/>
          <w:sz w:val="22"/>
          <w:szCs w:val="22"/>
        </w:rPr>
        <w:t>Sometimes patients and their families or friends wonder why doctors use drugs like buprenorphine or methadone to treat opioid addiction, since these medi</w:t>
      </w:r>
      <w:r>
        <w:rPr>
          <w:rFonts w:ascii="Calibri" w:hAnsi="Calibri"/>
          <w:sz w:val="22"/>
          <w:szCs w:val="22"/>
        </w:rPr>
        <w:t>cines</w:t>
      </w:r>
      <w:r w:rsidRPr="001C608E">
        <w:rPr>
          <w:rFonts w:ascii="Calibri" w:hAnsi="Calibri"/>
          <w:sz w:val="22"/>
          <w:szCs w:val="22"/>
        </w:rPr>
        <w:t xml:space="preserve"> are in the same family as heroin and prescription </w:t>
      </w:r>
      <w:r>
        <w:rPr>
          <w:rFonts w:ascii="Calibri" w:hAnsi="Calibri"/>
          <w:sz w:val="22"/>
          <w:szCs w:val="22"/>
        </w:rPr>
        <w:t>opioid pain medication</w:t>
      </w:r>
      <w:r w:rsidRPr="001C608E">
        <w:rPr>
          <w:rFonts w:ascii="Calibri" w:hAnsi="Calibri"/>
          <w:sz w:val="22"/>
          <w:szCs w:val="22"/>
        </w:rPr>
        <w:t xml:space="preserve">.  However, physician-prescribed buprenorphine and methadone are </w:t>
      </w:r>
      <w:r w:rsidRPr="001C608E">
        <w:rPr>
          <w:rFonts w:ascii="Calibri" w:hAnsi="Calibri"/>
          <w:b/>
          <w:sz w:val="22"/>
          <w:szCs w:val="22"/>
        </w:rPr>
        <w:t>not</w:t>
      </w:r>
      <w:r w:rsidRPr="001C608E">
        <w:rPr>
          <w:rFonts w:ascii="Calibri" w:hAnsi="Calibri"/>
          <w:sz w:val="22"/>
          <w:szCs w:val="22"/>
        </w:rPr>
        <w:t xml:space="preserve"> just “substituting” one addiction for another. </w:t>
      </w:r>
    </w:p>
    <w:p w14:paraId="21682207" w14:textId="77777777" w:rsidR="008E3ADE" w:rsidRPr="001C608E" w:rsidRDefault="008E3ADE" w:rsidP="008E3ADE">
      <w:pPr>
        <w:ind w:left="720"/>
        <w:rPr>
          <w:rFonts w:ascii="Calibri" w:hAnsi="Calibri"/>
          <w:sz w:val="22"/>
          <w:szCs w:val="22"/>
        </w:rPr>
      </w:pPr>
      <w:r w:rsidRPr="001C608E">
        <w:rPr>
          <w:rFonts w:ascii="Calibri" w:hAnsi="Calibri"/>
          <w:sz w:val="22"/>
          <w:szCs w:val="22"/>
        </w:rPr>
        <w:t xml:space="preserve">Addiction treatment uses longer-acting and safer medications to help overcome more dangerous opioid addictions. Many studies have shown that maintenance treatment with long-acting opioids like </w:t>
      </w:r>
      <w:r w:rsidRPr="000E5018">
        <w:rPr>
          <w:rFonts w:ascii="Calibri" w:hAnsi="Calibri"/>
          <w:b/>
          <w:sz w:val="22"/>
          <w:szCs w:val="22"/>
        </w:rPr>
        <w:t>methadone</w:t>
      </w:r>
      <w:r w:rsidRPr="001C608E">
        <w:rPr>
          <w:rFonts w:ascii="Calibri" w:hAnsi="Calibri"/>
          <w:sz w:val="22"/>
          <w:szCs w:val="22"/>
        </w:rPr>
        <w:t xml:space="preserve"> or </w:t>
      </w:r>
      <w:r w:rsidRPr="000E5018">
        <w:rPr>
          <w:rFonts w:ascii="Calibri" w:hAnsi="Calibri"/>
          <w:b/>
          <w:sz w:val="22"/>
          <w:szCs w:val="22"/>
        </w:rPr>
        <w:t>buprenorphine</w:t>
      </w:r>
      <w:r w:rsidRPr="001C608E">
        <w:rPr>
          <w:rFonts w:ascii="Calibri" w:hAnsi="Calibri"/>
          <w:sz w:val="22"/>
          <w:szCs w:val="22"/>
        </w:rPr>
        <w:t xml:space="preserve"> helps keep patients healthier, reduces criminal activity, and helps prevent drug-related diseases like HIV/AIDs and Hepatitis.</w:t>
      </w:r>
    </w:p>
    <w:p w14:paraId="32EE35AB" w14:textId="77777777" w:rsidR="008E3ADE" w:rsidRPr="001C608E" w:rsidRDefault="008E3ADE" w:rsidP="008E3ADE">
      <w:pPr>
        <w:ind w:left="720"/>
        <w:rPr>
          <w:rFonts w:ascii="Calibri" w:hAnsi="Calibri"/>
          <w:sz w:val="22"/>
          <w:szCs w:val="22"/>
        </w:rPr>
      </w:pPr>
      <w:r w:rsidRPr="001C608E">
        <w:rPr>
          <w:rFonts w:ascii="Calibri" w:hAnsi="Calibri"/>
          <w:sz w:val="22"/>
          <w:szCs w:val="22"/>
        </w:rPr>
        <w:t xml:space="preserve">Patients who strongly object to using maintenance opioids for any reason may choose a different type of MAT. </w:t>
      </w:r>
      <w:r>
        <w:rPr>
          <w:rFonts w:ascii="Calibri" w:hAnsi="Calibri"/>
          <w:sz w:val="22"/>
          <w:szCs w:val="22"/>
        </w:rPr>
        <w:t xml:space="preserve"> For example, </w:t>
      </w:r>
      <w:r>
        <w:rPr>
          <w:rFonts w:ascii="Calibri" w:hAnsi="Calibri"/>
          <w:b/>
          <w:sz w:val="22"/>
          <w:szCs w:val="22"/>
        </w:rPr>
        <w:t>n</w:t>
      </w:r>
      <w:r w:rsidRPr="000E5018">
        <w:rPr>
          <w:rFonts w:ascii="Calibri" w:hAnsi="Calibri"/>
          <w:b/>
          <w:sz w:val="22"/>
          <w:szCs w:val="22"/>
        </w:rPr>
        <w:t xml:space="preserve">altrexone </w:t>
      </w:r>
      <w:r w:rsidRPr="001C608E">
        <w:rPr>
          <w:rFonts w:ascii="Calibri" w:hAnsi="Calibri"/>
          <w:sz w:val="22"/>
          <w:szCs w:val="22"/>
        </w:rPr>
        <w:t xml:space="preserve">is not an opioid drug, and actually works by </w:t>
      </w:r>
      <w:r w:rsidRPr="001C608E">
        <w:rPr>
          <w:rFonts w:ascii="Calibri" w:hAnsi="Calibri"/>
          <w:i/>
          <w:sz w:val="22"/>
          <w:szCs w:val="22"/>
        </w:rPr>
        <w:t>blocking</w:t>
      </w:r>
      <w:r w:rsidRPr="001C608E">
        <w:rPr>
          <w:rFonts w:ascii="Calibri" w:hAnsi="Calibri"/>
          <w:sz w:val="22"/>
          <w:szCs w:val="22"/>
        </w:rPr>
        <w:t xml:space="preserve"> the effects of opioids in the brain for up to one month. </w:t>
      </w:r>
      <w:r>
        <w:rPr>
          <w:rFonts w:ascii="Calibri" w:hAnsi="Calibri"/>
          <w:sz w:val="22"/>
          <w:szCs w:val="22"/>
        </w:rPr>
        <w:t>For more information, see the Community Resources section of PCSSMAT.org.</w:t>
      </w:r>
    </w:p>
    <w:p w14:paraId="778DB3C4" w14:textId="77777777" w:rsidR="008E3ADE" w:rsidRPr="00242865" w:rsidRDefault="008E3ADE" w:rsidP="008E3ADE">
      <w:pPr>
        <w:rPr>
          <w:rFonts w:ascii="Calibri" w:hAnsi="Calibri" w:cs="Times New Roman"/>
        </w:rPr>
      </w:pPr>
    </w:p>
    <w:p w14:paraId="12364D75" w14:textId="77777777" w:rsidR="008E3ADE" w:rsidRPr="0050081E" w:rsidRDefault="008E3ADE" w:rsidP="008E3ADE">
      <w:pPr>
        <w:rPr>
          <w:rFonts w:ascii="Calibri" w:hAnsi="Calibri" w:cs="Times New Roman"/>
          <w:b/>
          <w:color w:val="660066"/>
        </w:rPr>
      </w:pPr>
      <w:r w:rsidRPr="0050081E">
        <w:rPr>
          <w:rFonts w:ascii="Calibri" w:hAnsi="Calibri" w:cs="Arial"/>
          <w:b/>
          <w:color w:val="660066"/>
        </w:rPr>
        <w:t>M</w:t>
      </w:r>
      <w:r>
        <w:rPr>
          <w:rFonts w:ascii="Calibri" w:hAnsi="Calibri" w:cs="Arial"/>
          <w:b/>
          <w:color w:val="660066"/>
        </w:rPr>
        <w:t>yth</w:t>
      </w:r>
      <w:r w:rsidRPr="0050081E">
        <w:rPr>
          <w:rFonts w:ascii="Calibri" w:hAnsi="Calibri" w:cs="Arial"/>
          <w:b/>
          <w:color w:val="660066"/>
        </w:rPr>
        <w:t xml:space="preserve"> #2: </w:t>
      </w:r>
      <w:r w:rsidRPr="0050081E">
        <w:rPr>
          <w:rFonts w:ascii="Calibri" w:hAnsi="Calibri" w:cs="Times New Roman"/>
          <w:b/>
          <w:color w:val="660066"/>
        </w:rPr>
        <w:t xml:space="preserve">MAT is a bad moral choice. It is inferior to complete, unassisted abstinence. </w:t>
      </w:r>
    </w:p>
    <w:p w14:paraId="484640AB" w14:textId="77777777" w:rsidR="008E3ADE" w:rsidRDefault="008E3ADE" w:rsidP="008E3ADE">
      <w:pPr>
        <w:ind w:left="630"/>
        <w:rPr>
          <w:rFonts w:ascii="Calibri" w:hAnsi="Calibri" w:cs="Times New Roman"/>
        </w:rPr>
      </w:pPr>
      <w:r w:rsidRPr="00242865">
        <w:rPr>
          <w:rFonts w:ascii="Calibri" w:hAnsi="Calibri" w:cs="Times New Roman"/>
        </w:rPr>
        <w:lastRenderedPageBreak/>
        <w:t xml:space="preserve">Some of the negative stigma of MAT comes from different ways of understanding addiction. </w:t>
      </w:r>
    </w:p>
    <w:p w14:paraId="4A2BBEAE" w14:textId="77777777" w:rsidR="008E3ADE" w:rsidRPr="001C608E" w:rsidRDefault="008E3ADE" w:rsidP="008E3ADE">
      <w:pPr>
        <w:rPr>
          <w:rFonts w:ascii="Calibri" w:hAnsi="Calibri" w:cs="Times New Roman"/>
          <w:sz w:val="22"/>
          <w:szCs w:val="22"/>
        </w:rPr>
      </w:pPr>
    </w:p>
    <w:p w14:paraId="0B3EFBE5" w14:textId="77777777" w:rsidR="008E3ADE" w:rsidRDefault="008E3ADE" w:rsidP="008E3ADE">
      <w:pPr>
        <w:ind w:left="630"/>
        <w:rPr>
          <w:rFonts w:ascii="Calibri" w:hAnsi="Calibri" w:cs="Times New Roman"/>
          <w:b/>
        </w:rPr>
      </w:pPr>
      <w:r w:rsidRPr="000121B2">
        <w:rPr>
          <w:rFonts w:ascii="Calibri" w:hAnsi="Calibri" w:cs="Times New Roman"/>
          <w:sz w:val="22"/>
          <w:szCs w:val="22"/>
        </w:rPr>
        <w:t>Addiction as a moral and spiritual problem</w:t>
      </w:r>
      <w:r w:rsidRPr="001C608E">
        <w:rPr>
          <w:rFonts w:ascii="Calibri" w:hAnsi="Calibri" w:cs="Times New Roman"/>
          <w:b/>
          <w:sz w:val="22"/>
          <w:szCs w:val="22"/>
        </w:rPr>
        <w:t>:</w:t>
      </w:r>
      <w:r w:rsidRPr="001C608E">
        <w:rPr>
          <w:rFonts w:ascii="Calibri" w:hAnsi="Calibri" w:cs="Times New Roman"/>
          <w:sz w:val="22"/>
          <w:szCs w:val="22"/>
        </w:rPr>
        <w:t xml:space="preserve"> Some addicts and their communities view addiction as a moral and spiritual failing, not a</w:t>
      </w:r>
      <w:r>
        <w:rPr>
          <w:rFonts w:ascii="Calibri" w:hAnsi="Calibri" w:cs="Times New Roman"/>
          <w:sz w:val="22"/>
          <w:szCs w:val="22"/>
        </w:rPr>
        <w:t>s a</w:t>
      </w:r>
      <w:r w:rsidRPr="001C608E">
        <w:rPr>
          <w:rFonts w:ascii="Calibri" w:hAnsi="Calibri" w:cs="Times New Roman"/>
          <w:sz w:val="22"/>
          <w:szCs w:val="22"/>
        </w:rPr>
        <w:t xml:space="preserve"> medical disease. In this view, medical treatment with methado</w:t>
      </w:r>
      <w:r>
        <w:rPr>
          <w:rFonts w:ascii="Calibri" w:hAnsi="Calibri" w:cs="Times New Roman"/>
          <w:sz w:val="22"/>
          <w:szCs w:val="22"/>
        </w:rPr>
        <w:t xml:space="preserve">ne may seem like a “crutch,” or </w:t>
      </w:r>
      <w:r w:rsidRPr="001C608E">
        <w:rPr>
          <w:rFonts w:ascii="Calibri" w:hAnsi="Calibri" w:cs="Times New Roman"/>
          <w:sz w:val="22"/>
          <w:szCs w:val="22"/>
        </w:rPr>
        <w:t>a weak moral choice, because the addict is continuing to use an opioid on a daily basis. Complete, unassiste</w:t>
      </w:r>
      <w:r>
        <w:rPr>
          <w:rFonts w:ascii="Calibri" w:hAnsi="Calibri" w:cs="Times New Roman"/>
          <w:sz w:val="22"/>
          <w:szCs w:val="22"/>
        </w:rPr>
        <w:t>d abstinence is the most common treatment plan in this view of addiction</w:t>
      </w:r>
      <w:r w:rsidRPr="001C608E">
        <w:rPr>
          <w:rFonts w:ascii="Calibri" w:hAnsi="Calibri" w:cs="Times New Roman"/>
          <w:sz w:val="22"/>
          <w:szCs w:val="22"/>
        </w:rPr>
        <w:t xml:space="preserve">. MAT’s ability to make addiction recovery easier and less painful may not be seen as a benefit, but may </w:t>
      </w:r>
      <w:r>
        <w:rPr>
          <w:rFonts w:ascii="Calibri" w:hAnsi="Calibri" w:cs="Times New Roman"/>
          <w:sz w:val="22"/>
          <w:szCs w:val="22"/>
        </w:rPr>
        <w:t>suggest</w:t>
      </w:r>
      <w:r w:rsidRPr="001C608E">
        <w:rPr>
          <w:rFonts w:ascii="Calibri" w:hAnsi="Calibri" w:cs="Times New Roman"/>
          <w:sz w:val="22"/>
          <w:szCs w:val="22"/>
        </w:rPr>
        <w:t xml:space="preserve"> that an addict </w:t>
      </w:r>
      <w:r>
        <w:rPr>
          <w:rFonts w:ascii="Calibri" w:hAnsi="Calibri" w:cs="Times New Roman"/>
          <w:sz w:val="22"/>
          <w:szCs w:val="22"/>
        </w:rPr>
        <w:t>“</w:t>
      </w:r>
      <w:r w:rsidRPr="001C608E">
        <w:rPr>
          <w:rFonts w:ascii="Calibri" w:hAnsi="Calibri" w:cs="Times New Roman"/>
          <w:sz w:val="22"/>
          <w:szCs w:val="22"/>
        </w:rPr>
        <w:t>isn’t as serious</w:t>
      </w:r>
      <w:r>
        <w:rPr>
          <w:rFonts w:ascii="Calibri" w:hAnsi="Calibri" w:cs="Times New Roman"/>
          <w:sz w:val="22"/>
          <w:szCs w:val="22"/>
        </w:rPr>
        <w:t>”</w:t>
      </w:r>
      <w:r w:rsidRPr="001C608E">
        <w:rPr>
          <w:rFonts w:ascii="Calibri" w:hAnsi="Calibri" w:cs="Times New Roman"/>
          <w:sz w:val="22"/>
          <w:szCs w:val="22"/>
        </w:rPr>
        <w:t xml:space="preserve"> about quitting.</w:t>
      </w:r>
      <w:r>
        <w:rPr>
          <w:rFonts w:ascii="Calibri" w:hAnsi="Calibri" w:cs="Times New Roman"/>
          <w:sz w:val="22"/>
          <w:szCs w:val="22"/>
        </w:rPr>
        <w:t xml:space="preserve">, MAT patients </w:t>
      </w:r>
      <w:r w:rsidRPr="001C608E">
        <w:rPr>
          <w:rFonts w:ascii="Calibri" w:hAnsi="Calibri" w:cs="Times New Roman"/>
          <w:sz w:val="22"/>
          <w:szCs w:val="22"/>
        </w:rPr>
        <w:t xml:space="preserve">do not meet </w:t>
      </w:r>
      <w:r>
        <w:rPr>
          <w:rFonts w:ascii="Calibri" w:hAnsi="Calibri" w:cs="Times New Roman"/>
          <w:sz w:val="22"/>
          <w:szCs w:val="22"/>
        </w:rPr>
        <w:t xml:space="preserve">many </w:t>
      </w:r>
      <w:r w:rsidRPr="001C608E">
        <w:rPr>
          <w:rFonts w:ascii="Calibri" w:hAnsi="Calibri" w:cs="Times New Roman"/>
          <w:sz w:val="22"/>
          <w:szCs w:val="22"/>
        </w:rPr>
        <w:t>12-step progr</w:t>
      </w:r>
      <w:r>
        <w:rPr>
          <w:rFonts w:ascii="Calibri" w:hAnsi="Calibri" w:cs="Times New Roman"/>
          <w:sz w:val="22"/>
          <w:szCs w:val="22"/>
        </w:rPr>
        <w:t>ams’ definitions of abstinence b</w:t>
      </w:r>
      <w:r w:rsidRPr="001C608E">
        <w:rPr>
          <w:rFonts w:ascii="Calibri" w:hAnsi="Calibri" w:cs="Times New Roman"/>
          <w:sz w:val="22"/>
          <w:szCs w:val="22"/>
        </w:rPr>
        <w:t>ecause of their use of opioid</w:t>
      </w:r>
      <w:r w:rsidRPr="00242865">
        <w:rPr>
          <w:rFonts w:ascii="Calibri" w:hAnsi="Calibri" w:cs="Times New Roman"/>
        </w:rPr>
        <w:t xml:space="preserve"> </w:t>
      </w:r>
      <w:r w:rsidRPr="001C608E">
        <w:rPr>
          <w:rFonts w:ascii="Calibri" w:hAnsi="Calibri" w:cs="Times New Roman"/>
          <w:sz w:val="22"/>
          <w:szCs w:val="22"/>
        </w:rPr>
        <w:t>medications</w:t>
      </w:r>
      <w:r>
        <w:rPr>
          <w:rFonts w:ascii="Calibri" w:hAnsi="Calibri" w:cs="Times New Roman"/>
          <w:sz w:val="22"/>
          <w:szCs w:val="22"/>
        </w:rPr>
        <w:t>,</w:t>
      </w:r>
      <w:r w:rsidRPr="001C608E">
        <w:rPr>
          <w:rFonts w:ascii="Calibri" w:hAnsi="Calibri" w:cs="Times New Roman"/>
          <w:sz w:val="22"/>
          <w:szCs w:val="22"/>
        </w:rPr>
        <w:t xml:space="preserve"> and</w:t>
      </w:r>
      <w:r>
        <w:rPr>
          <w:rFonts w:ascii="Calibri" w:hAnsi="Calibri" w:cs="Times New Roman"/>
          <w:sz w:val="22"/>
          <w:szCs w:val="22"/>
        </w:rPr>
        <w:t xml:space="preserve"> they</w:t>
      </w:r>
      <w:r w:rsidRPr="001C608E">
        <w:rPr>
          <w:rFonts w:ascii="Calibri" w:hAnsi="Calibri" w:cs="Times New Roman"/>
          <w:sz w:val="22"/>
          <w:szCs w:val="22"/>
        </w:rPr>
        <w:t xml:space="preserve"> may be</w:t>
      </w:r>
      <w:r>
        <w:rPr>
          <w:rFonts w:ascii="Calibri" w:hAnsi="Calibri" w:cs="Times New Roman"/>
          <w:sz w:val="22"/>
          <w:szCs w:val="22"/>
        </w:rPr>
        <w:t xml:space="preserve"> </w:t>
      </w:r>
      <w:r w:rsidRPr="001C608E">
        <w:rPr>
          <w:rFonts w:ascii="Calibri" w:hAnsi="Calibri" w:cs="Times New Roman"/>
          <w:sz w:val="22"/>
          <w:szCs w:val="22"/>
        </w:rPr>
        <w:t>excluded from these groups.</w:t>
      </w:r>
      <w:r>
        <w:rPr>
          <w:rFonts w:ascii="Calibri" w:hAnsi="Calibri" w:cs="Times New Roman"/>
        </w:rPr>
        <w:t xml:space="preserve"> </w:t>
      </w:r>
      <w:r>
        <w:rPr>
          <w:rFonts w:ascii="Calibri" w:hAnsi="Calibri" w:cs="Times New Roman"/>
          <w:sz w:val="22"/>
          <w:szCs w:val="22"/>
        </w:rPr>
        <w:t>However, i</w:t>
      </w:r>
      <w:r w:rsidRPr="001C608E">
        <w:rPr>
          <w:rFonts w:ascii="Calibri" w:hAnsi="Calibri" w:cs="Times New Roman"/>
          <w:sz w:val="22"/>
          <w:szCs w:val="22"/>
        </w:rPr>
        <w:t xml:space="preserve">ndividuals attending 12-step groups may be criticized as having </w:t>
      </w:r>
      <w:r>
        <w:rPr>
          <w:rFonts w:ascii="Calibri" w:hAnsi="Calibri" w:cs="Times New Roman"/>
          <w:sz w:val="22"/>
          <w:szCs w:val="22"/>
        </w:rPr>
        <w:t xml:space="preserve">“traded one drug for another” </w:t>
      </w:r>
      <w:r w:rsidRPr="001C608E">
        <w:rPr>
          <w:rFonts w:ascii="Calibri" w:hAnsi="Calibri" w:cs="Times New Roman"/>
          <w:sz w:val="22"/>
          <w:szCs w:val="22"/>
        </w:rPr>
        <w:t xml:space="preserve">if they reveal that they are </w:t>
      </w:r>
      <w:r>
        <w:rPr>
          <w:rFonts w:ascii="Calibri" w:hAnsi="Calibri" w:cs="Times New Roman"/>
          <w:sz w:val="22"/>
          <w:szCs w:val="22"/>
        </w:rPr>
        <w:t xml:space="preserve">seeking treatment with </w:t>
      </w:r>
      <w:r w:rsidRPr="001C608E">
        <w:rPr>
          <w:rFonts w:ascii="Calibri" w:hAnsi="Calibri" w:cs="Times New Roman"/>
          <w:sz w:val="22"/>
          <w:szCs w:val="22"/>
        </w:rPr>
        <w:t>buprenorphine or methadone</w:t>
      </w:r>
      <w:r>
        <w:rPr>
          <w:rFonts w:ascii="Calibri" w:hAnsi="Calibri" w:cs="Times New Roman"/>
          <w:sz w:val="22"/>
          <w:szCs w:val="22"/>
        </w:rPr>
        <w:t>. T</w:t>
      </w:r>
      <w:r w:rsidRPr="001C608E">
        <w:rPr>
          <w:rFonts w:ascii="Calibri" w:hAnsi="Calibri" w:cs="Times New Roman"/>
          <w:sz w:val="22"/>
          <w:szCs w:val="22"/>
        </w:rPr>
        <w:t>his is not always the case, and many AA and NA</w:t>
      </w:r>
      <w:r>
        <w:rPr>
          <w:rFonts w:ascii="Calibri" w:hAnsi="Calibri" w:cs="Times New Roman"/>
          <w:sz w:val="22"/>
          <w:szCs w:val="22"/>
        </w:rPr>
        <w:t xml:space="preserve"> members understand the role of</w:t>
      </w:r>
      <w:r w:rsidRPr="001C608E">
        <w:rPr>
          <w:rFonts w:ascii="Calibri" w:hAnsi="Calibri" w:cs="Times New Roman"/>
          <w:sz w:val="22"/>
          <w:szCs w:val="22"/>
        </w:rPr>
        <w:t xml:space="preserve"> MAT</w:t>
      </w:r>
      <w:r>
        <w:rPr>
          <w:rFonts w:ascii="Calibri" w:hAnsi="Calibri" w:cs="Times New Roman"/>
          <w:sz w:val="22"/>
          <w:szCs w:val="22"/>
        </w:rPr>
        <w:t xml:space="preserve"> in recovery</w:t>
      </w:r>
      <w:r w:rsidRPr="001C608E">
        <w:rPr>
          <w:rFonts w:ascii="Calibri" w:hAnsi="Calibri" w:cs="Times New Roman"/>
          <w:sz w:val="22"/>
          <w:szCs w:val="22"/>
        </w:rPr>
        <w:t>.</w:t>
      </w:r>
    </w:p>
    <w:p w14:paraId="0A523C23" w14:textId="77777777" w:rsidR="008E3ADE" w:rsidRDefault="008E3ADE" w:rsidP="008E3ADE">
      <w:pPr>
        <w:ind w:left="630"/>
        <w:rPr>
          <w:rFonts w:ascii="Calibri" w:hAnsi="Calibri" w:cs="Times New Roman"/>
          <w:b/>
        </w:rPr>
      </w:pPr>
    </w:p>
    <w:p w14:paraId="0FD9CA2F" w14:textId="77777777" w:rsidR="008E3ADE" w:rsidRPr="001C608E" w:rsidRDefault="008E3ADE" w:rsidP="008E3ADE">
      <w:pPr>
        <w:ind w:left="630"/>
        <w:rPr>
          <w:rFonts w:ascii="Calibri" w:hAnsi="Calibri" w:cs="Arial"/>
          <w:sz w:val="22"/>
          <w:szCs w:val="22"/>
        </w:rPr>
      </w:pPr>
      <w:r>
        <w:rPr>
          <w:rFonts w:ascii="Calibri" w:hAnsi="Calibri" w:cs="Times New Roman"/>
          <w:b/>
          <w:sz w:val="22"/>
          <w:szCs w:val="22"/>
        </w:rPr>
        <w:t>Addiction as a medical d</w:t>
      </w:r>
      <w:r w:rsidRPr="001C608E">
        <w:rPr>
          <w:rFonts w:ascii="Calibri" w:hAnsi="Calibri" w:cs="Times New Roman"/>
          <w:b/>
          <w:sz w:val="22"/>
          <w:szCs w:val="22"/>
        </w:rPr>
        <w:t>isease:</w:t>
      </w:r>
      <w:r w:rsidRPr="001C608E">
        <w:rPr>
          <w:rFonts w:ascii="Calibri" w:hAnsi="Calibri" w:cs="Times New Roman"/>
          <w:sz w:val="22"/>
          <w:szCs w:val="22"/>
        </w:rPr>
        <w:t xml:space="preserve"> </w:t>
      </w:r>
      <w:r>
        <w:rPr>
          <w:rFonts w:ascii="Calibri" w:hAnsi="Calibri" w:cs="Times New Roman"/>
          <w:sz w:val="22"/>
          <w:szCs w:val="22"/>
        </w:rPr>
        <w:t>Instead of understanding addiction as only a moral or spiritual failing, many medical professionals have begun to view opioid addiction</w:t>
      </w:r>
      <w:r w:rsidRPr="001C608E">
        <w:rPr>
          <w:rFonts w:ascii="Calibri" w:hAnsi="Calibri" w:cs="Times New Roman"/>
          <w:sz w:val="22"/>
          <w:szCs w:val="22"/>
        </w:rPr>
        <w:t xml:space="preserve"> as a medical disease</w:t>
      </w:r>
      <w:r>
        <w:rPr>
          <w:rFonts w:ascii="Calibri" w:hAnsi="Calibri" w:cs="Times New Roman"/>
          <w:sz w:val="22"/>
          <w:szCs w:val="22"/>
        </w:rPr>
        <w:t xml:space="preserve">. The disease of addiction can be </w:t>
      </w:r>
      <w:r w:rsidRPr="001C608E">
        <w:rPr>
          <w:rFonts w:ascii="Calibri" w:hAnsi="Calibri" w:cs="Times New Roman"/>
          <w:sz w:val="22"/>
          <w:szCs w:val="22"/>
        </w:rPr>
        <w:t xml:space="preserve">caused by repeated exposure to </w:t>
      </w:r>
      <w:r>
        <w:rPr>
          <w:rFonts w:ascii="Calibri" w:hAnsi="Calibri" w:cs="Times New Roman"/>
          <w:sz w:val="22"/>
          <w:szCs w:val="22"/>
        </w:rPr>
        <w:t xml:space="preserve">a drug, coupled </w:t>
      </w:r>
      <w:r w:rsidRPr="001C608E">
        <w:rPr>
          <w:rFonts w:ascii="Calibri" w:hAnsi="Calibri" w:cs="Times New Roman"/>
          <w:sz w:val="22"/>
          <w:szCs w:val="22"/>
        </w:rPr>
        <w:t>with genetic or</w:t>
      </w:r>
      <w:r>
        <w:rPr>
          <w:rFonts w:ascii="Calibri" w:hAnsi="Calibri" w:cs="Times New Roman"/>
          <w:sz w:val="22"/>
          <w:szCs w:val="22"/>
        </w:rPr>
        <w:t xml:space="preserve"> environmental risk factors,</w:t>
      </w:r>
      <w:r w:rsidRPr="001C608E">
        <w:rPr>
          <w:rFonts w:ascii="Calibri" w:hAnsi="Calibri" w:cs="Times New Roman"/>
          <w:sz w:val="22"/>
          <w:szCs w:val="22"/>
        </w:rPr>
        <w:t xml:space="preserve"> </w:t>
      </w:r>
      <w:r>
        <w:rPr>
          <w:rFonts w:ascii="Calibri" w:hAnsi="Calibri" w:cs="Times New Roman"/>
          <w:sz w:val="22"/>
          <w:szCs w:val="22"/>
        </w:rPr>
        <w:t xml:space="preserve">leading to physical changes in the brain’s </w:t>
      </w:r>
      <w:r w:rsidRPr="001C608E">
        <w:rPr>
          <w:rFonts w:ascii="Calibri" w:hAnsi="Calibri" w:cs="Times New Roman"/>
          <w:sz w:val="22"/>
          <w:szCs w:val="22"/>
        </w:rPr>
        <w:t xml:space="preserve">opioid receptors. </w:t>
      </w:r>
      <w:r>
        <w:rPr>
          <w:rFonts w:ascii="Calibri" w:hAnsi="Calibri" w:cs="Times New Roman"/>
          <w:sz w:val="22"/>
          <w:szCs w:val="22"/>
        </w:rPr>
        <w:t xml:space="preserve">In this view, addiction </w:t>
      </w:r>
      <w:r w:rsidRPr="001C608E">
        <w:rPr>
          <w:rFonts w:ascii="Calibri" w:hAnsi="Calibri" w:cs="Times New Roman"/>
          <w:sz w:val="22"/>
          <w:szCs w:val="22"/>
        </w:rPr>
        <w:t xml:space="preserve">can be treated and managed with </w:t>
      </w:r>
      <w:r>
        <w:rPr>
          <w:rFonts w:ascii="Calibri" w:hAnsi="Calibri" w:cs="Times New Roman"/>
          <w:sz w:val="22"/>
          <w:szCs w:val="22"/>
        </w:rPr>
        <w:t>medication, much like other medical diseases.</w:t>
      </w:r>
    </w:p>
    <w:p w14:paraId="312E1AC8" w14:textId="77777777" w:rsidR="008E3ADE" w:rsidRPr="00242865" w:rsidRDefault="008E3ADE" w:rsidP="008E3ADE">
      <w:pPr>
        <w:ind w:left="630"/>
        <w:rPr>
          <w:rFonts w:ascii="Calibri" w:hAnsi="Calibri" w:cs="Arial"/>
          <w:b/>
        </w:rPr>
      </w:pPr>
    </w:p>
    <w:p w14:paraId="50C63CDA" w14:textId="77777777" w:rsidR="008E3ADE" w:rsidRPr="0050081E" w:rsidRDefault="008E3ADE" w:rsidP="008E3ADE">
      <w:pPr>
        <w:rPr>
          <w:rStyle w:val="paragraph"/>
          <w:rFonts w:ascii="Calibri" w:eastAsia="Times New Roman" w:hAnsi="Calibri" w:cs="Times New Roman"/>
          <w:b/>
          <w:color w:val="660066"/>
        </w:rPr>
      </w:pPr>
      <w:r>
        <w:rPr>
          <w:rFonts w:ascii="Calibri" w:hAnsi="Calibri" w:cs="Arial"/>
          <w:b/>
          <w:color w:val="660066"/>
        </w:rPr>
        <w:t>Myth #3</w:t>
      </w:r>
      <w:r w:rsidRPr="0050081E">
        <w:rPr>
          <w:rFonts w:ascii="Calibri" w:hAnsi="Calibri" w:cs="Arial"/>
          <w:b/>
          <w:color w:val="660066"/>
        </w:rPr>
        <w:t xml:space="preserve">: </w:t>
      </w:r>
      <w:r w:rsidRPr="0050081E">
        <w:rPr>
          <w:rStyle w:val="paragraph"/>
          <w:rFonts w:ascii="Calibri" w:eastAsia="Times New Roman" w:hAnsi="Calibri" w:cs="Times New Roman"/>
          <w:b/>
          <w:color w:val="660066"/>
        </w:rPr>
        <w:t xml:space="preserve">MAT is not effective because it does not immediately end drug dependence. </w:t>
      </w:r>
    </w:p>
    <w:p w14:paraId="60195B00" w14:textId="77777777" w:rsidR="008E3ADE" w:rsidRPr="00242865" w:rsidRDefault="008E3ADE" w:rsidP="008E3ADE">
      <w:pPr>
        <w:ind w:left="630"/>
        <w:rPr>
          <w:rFonts w:ascii="Calibri" w:hAnsi="Calibri" w:cs="Times New Roman"/>
        </w:rPr>
      </w:pPr>
      <w:r w:rsidRPr="00242865">
        <w:rPr>
          <w:rFonts w:ascii="Calibri" w:hAnsi="Calibri" w:cs="Times New Roman"/>
        </w:rPr>
        <w:t xml:space="preserve">Opioid Dependence or Addiction is not “cured” by the use of MAT. Addiction is a “chronic” (long-lasting) disease. Medical treatment for addiction can be </w:t>
      </w:r>
      <w:proofErr w:type="spellStart"/>
      <w:r w:rsidRPr="00242865">
        <w:rPr>
          <w:rFonts w:ascii="Calibri" w:hAnsi="Calibri" w:cs="Times New Roman"/>
        </w:rPr>
        <w:t>comoared</w:t>
      </w:r>
      <w:proofErr w:type="spellEnd"/>
      <w:r w:rsidRPr="00242865">
        <w:rPr>
          <w:rFonts w:ascii="Calibri" w:hAnsi="Calibri" w:cs="Times New Roman"/>
        </w:rPr>
        <w:t xml:space="preserve"> </w:t>
      </w:r>
      <w:r>
        <w:rPr>
          <w:rFonts w:ascii="Calibri" w:hAnsi="Calibri" w:cs="Times New Roman"/>
        </w:rPr>
        <w:t xml:space="preserve">to </w:t>
      </w:r>
      <w:r w:rsidRPr="00242865">
        <w:rPr>
          <w:rFonts w:ascii="Calibri" w:hAnsi="Calibri" w:cs="Times New Roman"/>
        </w:rPr>
        <w:t xml:space="preserve">medical treatment for other common chronic diseases like diabetes or high blood pressure. </w:t>
      </w:r>
      <w:r>
        <w:rPr>
          <w:rFonts w:ascii="Calibri" w:hAnsi="Calibri" w:cs="Times New Roman"/>
        </w:rPr>
        <w:t xml:space="preserve">Just as </w:t>
      </w:r>
      <w:r w:rsidRPr="00242865">
        <w:rPr>
          <w:rFonts w:ascii="Calibri" w:hAnsi="Calibri" w:cs="Times New Roman"/>
        </w:rPr>
        <w:t xml:space="preserve">diabetes is not “cured” by the use of insulin, and people with high blood pressure often continue taking medications for many years, so people with opioid addiction are not “cured” but instead well-managed by MAT. </w:t>
      </w:r>
    </w:p>
    <w:p w14:paraId="47C4E6BE" w14:textId="77777777" w:rsidR="008E3ADE" w:rsidRPr="00242865" w:rsidRDefault="008E3ADE" w:rsidP="008E3ADE">
      <w:pPr>
        <w:rPr>
          <w:rFonts w:ascii="Calibri" w:hAnsi="Calibri" w:cs="Times New Roman"/>
        </w:rPr>
      </w:pPr>
    </w:p>
    <w:p w14:paraId="67D4D565" w14:textId="77777777" w:rsidR="008E3ADE" w:rsidRPr="0050081E" w:rsidRDefault="008E3ADE" w:rsidP="008E3ADE">
      <w:pPr>
        <w:rPr>
          <w:rFonts w:ascii="Calibri" w:hAnsi="Calibri" w:cs="Arial"/>
          <w:color w:val="660066"/>
        </w:rPr>
      </w:pPr>
      <w:r>
        <w:rPr>
          <w:rFonts w:ascii="Calibri" w:hAnsi="Calibri" w:cs="Arial"/>
          <w:b/>
          <w:color w:val="660066"/>
        </w:rPr>
        <w:t>Misconception #4</w:t>
      </w:r>
      <w:r w:rsidRPr="0050081E">
        <w:rPr>
          <w:rFonts w:ascii="Calibri" w:hAnsi="Calibri" w:cs="Arial"/>
          <w:b/>
          <w:color w:val="660066"/>
        </w:rPr>
        <w:t xml:space="preserve">: </w:t>
      </w:r>
      <w:r>
        <w:rPr>
          <w:rFonts w:ascii="Calibri" w:hAnsi="Calibri" w:cs="Arial"/>
          <w:b/>
          <w:color w:val="660066"/>
        </w:rPr>
        <w:t>“</w:t>
      </w:r>
      <w:r w:rsidRPr="0050081E">
        <w:rPr>
          <w:rFonts w:ascii="Calibri" w:hAnsi="Calibri" w:cs="Arial"/>
          <w:b/>
          <w:color w:val="660066"/>
        </w:rPr>
        <w:t xml:space="preserve">I’ve known a few people who could stop using opioids without help from any kind of medication.  MAT is only for the weak. </w:t>
      </w:r>
      <w:r>
        <w:rPr>
          <w:rFonts w:ascii="Calibri" w:hAnsi="Calibri" w:cs="Arial"/>
          <w:b/>
          <w:color w:val="660066"/>
        </w:rPr>
        <w:t>“</w:t>
      </w:r>
    </w:p>
    <w:p w14:paraId="6B0B83BE" w14:textId="77777777" w:rsidR="008E3ADE" w:rsidRDefault="008E3ADE" w:rsidP="008E3ADE">
      <w:pPr>
        <w:ind w:left="630"/>
        <w:rPr>
          <w:rFonts w:ascii="Calibri" w:hAnsi="Calibri" w:cs="Arial"/>
        </w:rPr>
      </w:pPr>
      <w:r w:rsidRPr="0050081E">
        <w:rPr>
          <w:rFonts w:ascii="Calibri" w:hAnsi="Calibri" w:cs="Arial"/>
        </w:rPr>
        <w:t>Though opioid abuse may begin with a series of poor judgments, addiction involv</w:t>
      </w:r>
      <w:r>
        <w:rPr>
          <w:rFonts w:ascii="Calibri" w:hAnsi="Calibri" w:cs="Arial"/>
        </w:rPr>
        <w:t>es real, physical changes in the</w:t>
      </w:r>
      <w:r w:rsidRPr="0050081E">
        <w:rPr>
          <w:rFonts w:ascii="Calibri" w:hAnsi="Calibri" w:cs="Arial"/>
        </w:rPr>
        <w:t xml:space="preserve"> brain. </w:t>
      </w:r>
      <w:r>
        <w:rPr>
          <w:rFonts w:ascii="Calibri" w:hAnsi="Calibri" w:cs="Arial"/>
        </w:rPr>
        <w:t>While</w:t>
      </w:r>
      <w:r w:rsidRPr="0050081E">
        <w:rPr>
          <w:rFonts w:ascii="Calibri" w:hAnsi="Calibri" w:cs="Arial"/>
        </w:rPr>
        <w:t xml:space="preserve"> some people are eventually able to quit using opioids on their own, the majority of patients go though many dangerous cycles of relapse and recovery. MAT can make the recovery process much safer, and has saved many lives by preventing death from overdose or dangerous behaviors associated with “street” drug use.</w:t>
      </w:r>
      <w:r w:rsidRPr="00242865">
        <w:rPr>
          <w:rFonts w:ascii="Calibri" w:hAnsi="Calibri" w:cs="Arial"/>
        </w:rPr>
        <w:t xml:space="preserve"> </w:t>
      </w:r>
    </w:p>
    <w:p w14:paraId="33C9FA1F" w14:textId="77777777" w:rsidR="008E3ADE" w:rsidRDefault="008E3ADE" w:rsidP="008E3ADE">
      <w:pPr>
        <w:ind w:left="630"/>
        <w:rPr>
          <w:rFonts w:ascii="Calibri" w:hAnsi="Calibri" w:cs="Arial"/>
        </w:rPr>
      </w:pPr>
    </w:p>
    <w:p w14:paraId="668D58E4" w14:textId="77777777" w:rsidR="008E3ADE" w:rsidRPr="001B7754" w:rsidRDefault="008E3ADE" w:rsidP="008E3ADE">
      <w:pPr>
        <w:ind w:left="630"/>
        <w:jc w:val="center"/>
        <w:rPr>
          <w:rFonts w:ascii="Calibri" w:hAnsi="Calibri" w:cs="Arial"/>
          <w:b/>
          <w:color w:val="660066"/>
          <w:sz w:val="36"/>
          <w:szCs w:val="36"/>
        </w:rPr>
      </w:pPr>
      <w:r w:rsidRPr="001B7754">
        <w:rPr>
          <w:rFonts w:ascii="Calibri" w:hAnsi="Calibri" w:cs="Arial"/>
          <w:b/>
          <w:color w:val="660066"/>
          <w:sz w:val="36"/>
          <w:szCs w:val="36"/>
          <w:highlight w:val="yellow"/>
        </w:rPr>
        <w:t>[Link to Myths and Misconceptions Trifold]</w:t>
      </w:r>
    </w:p>
    <w:p w14:paraId="579816AB" w14:textId="77777777" w:rsidR="008E3ADE" w:rsidRPr="00242865" w:rsidRDefault="008E3ADE" w:rsidP="008E3ADE">
      <w:pPr>
        <w:rPr>
          <w:rFonts w:ascii="Calibri" w:hAnsi="Calibri"/>
        </w:rPr>
      </w:pPr>
    </w:p>
    <w:p w14:paraId="00AA70EC" w14:textId="77777777" w:rsidR="008E3ADE" w:rsidRDefault="008E3ADE" w:rsidP="008E3ADE">
      <w:pPr>
        <w:rPr>
          <w:rFonts w:ascii="Calibri" w:hAnsi="Calibri"/>
        </w:rPr>
      </w:pPr>
    </w:p>
    <w:p w14:paraId="25BAB633" w14:textId="77777777" w:rsidR="008E3ADE" w:rsidRPr="00242865" w:rsidRDefault="008E3ADE" w:rsidP="008E3ADE">
      <w:pPr>
        <w:rPr>
          <w:rFonts w:ascii="Calibri" w:hAnsi="Calibri"/>
        </w:rPr>
      </w:pPr>
    </w:p>
    <w:p w14:paraId="06EC794E" w14:textId="77777777" w:rsidR="008E3ADE" w:rsidRDefault="008E3ADE" w:rsidP="008E3ADE">
      <w:pPr>
        <w:jc w:val="center"/>
        <w:rPr>
          <w:rFonts w:ascii="Calibri" w:hAnsi="Calibri" w:cs="Arial"/>
          <w:color w:val="660066"/>
          <w:sz w:val="48"/>
          <w:szCs w:val="48"/>
        </w:rPr>
      </w:pPr>
    </w:p>
    <w:p w14:paraId="38F65BD9" w14:textId="77777777" w:rsidR="008E3ADE" w:rsidRDefault="008E3ADE" w:rsidP="008E3ADE">
      <w:pPr>
        <w:jc w:val="center"/>
        <w:rPr>
          <w:rFonts w:ascii="Calibri" w:hAnsi="Calibri" w:cs="Arial"/>
          <w:color w:val="660066"/>
          <w:sz w:val="48"/>
          <w:szCs w:val="48"/>
        </w:rPr>
      </w:pPr>
    </w:p>
    <w:bookmarkEnd w:id="4"/>
    <w:bookmarkEnd w:id="5"/>
    <w:p w14:paraId="5E2E5FFF" w14:textId="77777777" w:rsidR="008E3ADE" w:rsidRDefault="008E3ADE" w:rsidP="008E3ADE">
      <w:pPr>
        <w:jc w:val="center"/>
        <w:rPr>
          <w:rFonts w:ascii="Calibri" w:hAnsi="Calibri" w:cs="Arial"/>
          <w:color w:val="660066"/>
          <w:sz w:val="48"/>
          <w:szCs w:val="48"/>
        </w:rPr>
      </w:pPr>
    </w:p>
    <w:p w14:paraId="342598CC" w14:textId="77777777" w:rsidR="008E3ADE" w:rsidRDefault="008E3ADE" w:rsidP="008E3ADE">
      <w:pPr>
        <w:jc w:val="center"/>
        <w:rPr>
          <w:rFonts w:ascii="Calibri" w:hAnsi="Calibri" w:cs="Arial"/>
          <w:color w:val="660066"/>
          <w:sz w:val="48"/>
          <w:szCs w:val="48"/>
        </w:rPr>
      </w:pPr>
    </w:p>
    <w:p w14:paraId="216397D0" w14:textId="77777777" w:rsidR="008E3ADE" w:rsidRDefault="008E3ADE" w:rsidP="008E3ADE">
      <w:pPr>
        <w:jc w:val="center"/>
        <w:rPr>
          <w:rFonts w:ascii="Calibri" w:hAnsi="Calibri" w:cs="Arial"/>
          <w:color w:val="660066"/>
          <w:sz w:val="48"/>
          <w:szCs w:val="48"/>
        </w:rPr>
      </w:pPr>
    </w:p>
    <w:p w14:paraId="04C3C7E7" w14:textId="77777777" w:rsidR="008E3ADE" w:rsidRDefault="008E3ADE" w:rsidP="008E3ADE">
      <w:pPr>
        <w:jc w:val="center"/>
        <w:rPr>
          <w:rFonts w:ascii="Calibri" w:hAnsi="Calibri" w:cs="Arial"/>
          <w:color w:val="660066"/>
          <w:sz w:val="48"/>
          <w:szCs w:val="48"/>
        </w:rPr>
      </w:pPr>
    </w:p>
    <w:p w14:paraId="65D8AB61" w14:textId="77777777" w:rsidR="008E3ADE" w:rsidRDefault="008E3ADE" w:rsidP="008E3ADE">
      <w:pPr>
        <w:jc w:val="center"/>
        <w:rPr>
          <w:rFonts w:ascii="Calibri" w:hAnsi="Calibri" w:cs="Arial"/>
          <w:color w:val="660066"/>
          <w:sz w:val="48"/>
          <w:szCs w:val="48"/>
        </w:rPr>
      </w:pPr>
    </w:p>
    <w:p w14:paraId="44338680" w14:textId="77777777" w:rsidR="008E3ADE" w:rsidRDefault="008E3ADE" w:rsidP="008E3ADE">
      <w:pPr>
        <w:jc w:val="center"/>
        <w:rPr>
          <w:rFonts w:ascii="Calibri" w:hAnsi="Calibri" w:cs="Arial"/>
          <w:color w:val="660066"/>
          <w:sz w:val="48"/>
          <w:szCs w:val="48"/>
        </w:rPr>
      </w:pPr>
    </w:p>
    <w:p w14:paraId="07BBA350" w14:textId="77777777" w:rsidR="008E3ADE" w:rsidRDefault="008E3ADE" w:rsidP="008E3ADE">
      <w:pPr>
        <w:jc w:val="center"/>
        <w:rPr>
          <w:rFonts w:ascii="Calibri" w:hAnsi="Calibri" w:cs="Arial"/>
          <w:color w:val="660066"/>
          <w:sz w:val="48"/>
          <w:szCs w:val="48"/>
        </w:rPr>
      </w:pPr>
    </w:p>
    <w:p w14:paraId="4474DA20" w14:textId="77777777" w:rsidR="008E3ADE" w:rsidRDefault="008E3ADE" w:rsidP="008E3ADE">
      <w:pPr>
        <w:jc w:val="center"/>
        <w:rPr>
          <w:rFonts w:ascii="Calibri" w:hAnsi="Calibri" w:cs="Arial"/>
          <w:color w:val="660066"/>
          <w:sz w:val="48"/>
          <w:szCs w:val="48"/>
        </w:rPr>
      </w:pPr>
    </w:p>
    <w:p w14:paraId="51E0E1F4" w14:textId="77777777" w:rsidR="008E3ADE" w:rsidRDefault="008E3ADE" w:rsidP="008E3ADE">
      <w:pPr>
        <w:jc w:val="center"/>
        <w:rPr>
          <w:rFonts w:ascii="Calibri" w:hAnsi="Calibri" w:cs="Arial"/>
          <w:color w:val="660066"/>
          <w:sz w:val="48"/>
          <w:szCs w:val="48"/>
        </w:rPr>
      </w:pPr>
    </w:p>
    <w:p w14:paraId="3B492FCC" w14:textId="77777777" w:rsidR="008E3ADE" w:rsidRDefault="008E3ADE" w:rsidP="008E3ADE">
      <w:pPr>
        <w:jc w:val="center"/>
        <w:rPr>
          <w:rFonts w:ascii="Calibri" w:hAnsi="Calibri" w:cs="Arial"/>
          <w:color w:val="660066"/>
          <w:sz w:val="48"/>
          <w:szCs w:val="48"/>
        </w:rPr>
      </w:pPr>
    </w:p>
    <w:p w14:paraId="01BB7D01" w14:textId="77777777" w:rsidR="008E3ADE" w:rsidRDefault="008E3ADE" w:rsidP="008E3ADE">
      <w:pPr>
        <w:rPr>
          <w:rFonts w:ascii="Calibri" w:hAnsi="Calibri" w:cs="Arial"/>
          <w:color w:val="660066"/>
          <w:sz w:val="48"/>
          <w:szCs w:val="48"/>
        </w:rPr>
      </w:pPr>
    </w:p>
    <w:p w14:paraId="10B74551" w14:textId="77777777" w:rsidR="008E3ADE" w:rsidRDefault="008E3ADE" w:rsidP="008E3ADE">
      <w:pPr>
        <w:jc w:val="center"/>
        <w:rPr>
          <w:rFonts w:ascii="Calibri" w:hAnsi="Calibri" w:cs="Arial"/>
          <w:color w:val="660066"/>
          <w:sz w:val="48"/>
          <w:szCs w:val="48"/>
        </w:rPr>
      </w:pPr>
    </w:p>
    <w:p w14:paraId="61EADF83" w14:textId="77777777" w:rsidR="008E3ADE" w:rsidRPr="000121B2" w:rsidRDefault="008E3ADE" w:rsidP="008E3ADE">
      <w:pPr>
        <w:jc w:val="center"/>
        <w:rPr>
          <w:rFonts w:ascii="Calibri" w:hAnsi="Calibri" w:cs="Arial"/>
          <w:color w:val="660066"/>
          <w:sz w:val="48"/>
          <w:szCs w:val="48"/>
        </w:rPr>
      </w:pPr>
      <w:r w:rsidRPr="000121B2">
        <w:rPr>
          <w:rFonts w:ascii="Calibri" w:hAnsi="Calibri" w:cs="Arial"/>
          <w:color w:val="660066"/>
          <w:sz w:val="48"/>
          <w:szCs w:val="48"/>
        </w:rPr>
        <w:t>Negative Stigma of Methadone</w:t>
      </w:r>
    </w:p>
    <w:p w14:paraId="0A8D8015" w14:textId="77777777" w:rsidR="008E3ADE" w:rsidRPr="0050081E" w:rsidRDefault="008E3ADE" w:rsidP="008E3ADE">
      <w:pPr>
        <w:jc w:val="center"/>
        <w:rPr>
          <w:rFonts w:ascii="Calibri" w:hAnsi="Calibri" w:cs="Arial"/>
          <w:b/>
          <w:color w:val="660066"/>
          <w:sz w:val="32"/>
          <w:szCs w:val="32"/>
        </w:rPr>
      </w:pPr>
    </w:p>
    <w:p w14:paraId="717750C9" w14:textId="77777777" w:rsidR="008E3ADE" w:rsidRDefault="008E3ADE" w:rsidP="008E3ADE">
      <w:pPr>
        <w:rPr>
          <w:rFonts w:ascii="Calibri" w:hAnsi="Calibri" w:cs="Times New Roman"/>
        </w:rPr>
      </w:pPr>
      <w:bookmarkStart w:id="6" w:name="OLE_LINK42"/>
      <w:bookmarkStart w:id="7" w:name="OLE_LINK43"/>
      <w:r w:rsidRPr="00242865">
        <w:rPr>
          <w:rFonts w:ascii="Calibri" w:hAnsi="Calibri" w:cs="Arial"/>
        </w:rPr>
        <w:t xml:space="preserve">Negative attitudes towards the use of methadone are common among patients, their doctors, </w:t>
      </w:r>
      <w:r w:rsidRPr="00242865">
        <w:rPr>
          <w:rFonts w:ascii="Calibri" w:hAnsi="Calibri" w:cs="Times New Roman"/>
        </w:rPr>
        <w:t>their families, and their peers, as well as in most 12-step programs.</w:t>
      </w:r>
      <w:r w:rsidRPr="00242865">
        <w:rPr>
          <w:rStyle w:val="FootnoteReference"/>
          <w:rFonts w:ascii="Calibri" w:hAnsi="Calibri" w:cs="Times New Roman"/>
        </w:rPr>
        <w:footnoteReference w:id="11"/>
      </w:r>
      <w:r w:rsidRPr="00242865">
        <w:rPr>
          <w:rFonts w:ascii="Calibri" w:hAnsi="Calibri" w:cs="Times New Roman"/>
        </w:rPr>
        <w:t xml:space="preserve"> </w:t>
      </w:r>
    </w:p>
    <w:p w14:paraId="096320D7" w14:textId="77777777" w:rsidR="008E3ADE" w:rsidRDefault="008E3ADE" w:rsidP="008E3ADE">
      <w:pPr>
        <w:rPr>
          <w:rFonts w:ascii="Calibri" w:hAnsi="Calibri" w:cs="Times New Roman"/>
        </w:rPr>
      </w:pPr>
    </w:p>
    <w:p w14:paraId="3AEF8849" w14:textId="77777777" w:rsidR="008E3ADE" w:rsidRDefault="008E3ADE" w:rsidP="008E3ADE">
      <w:pPr>
        <w:rPr>
          <w:rFonts w:ascii="Calibri" w:hAnsi="Calibri" w:cs="Times New Roman"/>
        </w:rPr>
      </w:pPr>
      <w:r w:rsidRPr="00242865">
        <w:rPr>
          <w:rFonts w:ascii="Calibri" w:hAnsi="Calibri" w:cs="Times New Roman"/>
        </w:rPr>
        <w:t xml:space="preserve">Methadone treatment’s negative stigma may prevent those that would benefit from methadone from seeking treatment. </w:t>
      </w:r>
      <w:r w:rsidRPr="00242865">
        <w:rPr>
          <w:rFonts w:ascii="Calibri" w:hAnsi="Calibri" w:cs="Times New Roman"/>
          <w:i/>
        </w:rPr>
        <w:t>“Stigma” means rejection or disgrace, which many patients feel they w</w:t>
      </w:r>
      <w:r>
        <w:rPr>
          <w:rFonts w:ascii="Calibri" w:hAnsi="Calibri" w:cs="Times New Roman"/>
          <w:i/>
        </w:rPr>
        <w:t>ill</w:t>
      </w:r>
      <w:r w:rsidRPr="00242865">
        <w:rPr>
          <w:rFonts w:ascii="Calibri" w:hAnsi="Calibri" w:cs="Times New Roman"/>
          <w:i/>
        </w:rPr>
        <w:t xml:space="preserve"> suffer if they choose to seek methadone treatment. </w:t>
      </w:r>
      <w:r w:rsidRPr="00242865">
        <w:rPr>
          <w:rFonts w:ascii="Calibri" w:hAnsi="Calibri" w:cs="Times New Roman"/>
        </w:rPr>
        <w:t xml:space="preserve">This stigma may </w:t>
      </w:r>
      <w:r w:rsidRPr="009E7B8A">
        <w:rPr>
          <w:rFonts w:ascii="Calibri" w:hAnsi="Calibri" w:cs="Times New Roman"/>
        </w:rPr>
        <w:t>cause friends, family, and other addicts to look down on those who choose methadone treatment, preventing them from receiving the treatment’s full benefits.</w:t>
      </w:r>
      <w:r w:rsidRPr="009E7B8A">
        <w:rPr>
          <w:rStyle w:val="FootnoteReference"/>
          <w:rFonts w:ascii="Calibri" w:hAnsi="Calibri" w:cs="Times New Roman"/>
        </w:rPr>
        <w:t xml:space="preserve"> </w:t>
      </w:r>
      <w:r w:rsidRPr="009E7B8A">
        <w:rPr>
          <w:rStyle w:val="FootnoteReference"/>
          <w:rFonts w:ascii="Calibri" w:hAnsi="Calibri" w:cs="Times New Roman"/>
        </w:rPr>
        <w:footnoteReference w:id="12"/>
      </w:r>
      <w:r w:rsidRPr="009E7B8A">
        <w:rPr>
          <w:rFonts w:ascii="Calibri" w:hAnsi="Calibri" w:cs="Times New Roman"/>
        </w:rPr>
        <w:t xml:space="preserve"> Patients often feel that they </w:t>
      </w:r>
      <w:r w:rsidRPr="009E7B8A">
        <w:rPr>
          <w:rFonts w:ascii="Calibri" w:hAnsi="Calibri" w:cs="Times New Roman"/>
        </w:rPr>
        <w:lastRenderedPageBreak/>
        <w:t>have to hide their use of methadone from others, and have trouble gaining social acceptance in their communities and among other addiction patients.</w:t>
      </w:r>
      <w:r w:rsidRPr="009E7B8A">
        <w:rPr>
          <w:rStyle w:val="FootnoteReference"/>
          <w:rFonts w:ascii="Calibri" w:hAnsi="Calibri" w:cs="Arial"/>
          <w:b/>
        </w:rPr>
        <w:t xml:space="preserve"> </w:t>
      </w:r>
      <w:r w:rsidRPr="009E7B8A">
        <w:rPr>
          <w:rStyle w:val="FootnoteReference"/>
          <w:rFonts w:ascii="Calibri" w:hAnsi="Calibri" w:cs="Arial"/>
          <w:b/>
        </w:rPr>
        <w:footnoteReference w:id="13"/>
      </w:r>
      <w:r w:rsidRPr="00242865">
        <w:rPr>
          <w:rFonts w:ascii="Calibri" w:hAnsi="Calibri" w:cs="Times New Roman"/>
        </w:rPr>
        <w:t xml:space="preserve"> </w:t>
      </w:r>
    </w:p>
    <w:p w14:paraId="124C2A7F" w14:textId="77777777" w:rsidR="008E3ADE" w:rsidRPr="0050081E" w:rsidRDefault="008E3ADE" w:rsidP="008E3ADE">
      <w:pPr>
        <w:rPr>
          <w:rFonts w:ascii="Calibri" w:hAnsi="Calibri" w:cs="Times New Roman"/>
          <w:color w:val="660066"/>
        </w:rPr>
      </w:pPr>
    </w:p>
    <w:p w14:paraId="0F06F2AD" w14:textId="77777777" w:rsidR="008E3ADE" w:rsidRPr="0050081E" w:rsidRDefault="008E3ADE" w:rsidP="008E3ADE">
      <w:pPr>
        <w:rPr>
          <w:rFonts w:ascii="Calibri" w:hAnsi="Calibri" w:cs="Times New Roman"/>
          <w:b/>
          <w:color w:val="660066"/>
        </w:rPr>
      </w:pPr>
      <w:r w:rsidRPr="0050081E">
        <w:rPr>
          <w:rFonts w:ascii="Calibri" w:hAnsi="Calibri" w:cs="Times New Roman"/>
          <w:b/>
          <w:color w:val="660066"/>
        </w:rPr>
        <w:t>Why is there a negative stigma associated with Methadone?</w:t>
      </w:r>
    </w:p>
    <w:p w14:paraId="18989497" w14:textId="77777777" w:rsidR="008E3ADE" w:rsidRPr="00242865" w:rsidRDefault="008E3ADE" w:rsidP="008E3ADE">
      <w:pPr>
        <w:rPr>
          <w:rFonts w:ascii="Calibri" w:hAnsi="Calibri" w:cs="Times New Roman"/>
          <w:b/>
        </w:rPr>
      </w:pPr>
    </w:p>
    <w:p w14:paraId="3089321C" w14:textId="77777777" w:rsidR="008E3ADE" w:rsidRPr="00242865" w:rsidRDefault="008E3ADE" w:rsidP="008E3ADE">
      <w:pPr>
        <w:rPr>
          <w:rFonts w:ascii="Calibri" w:hAnsi="Calibri" w:cs="Arial"/>
        </w:rPr>
      </w:pPr>
      <w:r>
        <w:rPr>
          <w:rFonts w:ascii="Calibri" w:hAnsi="Calibri" w:cs="Times New Roman"/>
        </w:rPr>
        <w:t>Methadone is perceived by many as “substituting” one addiction for another. Methadone treatment is only provided in special addiction clinics, separated from the rest of healthcare, which may contribute to its stigma. This separation may also serve to distance methadone from the medical model of understanding addiction as an illness rather than as a moral failing.</w:t>
      </w:r>
      <w:r>
        <w:rPr>
          <w:rStyle w:val="FootnoteReference"/>
          <w:rFonts w:ascii="Calibri" w:hAnsi="Calibri" w:cs="Times New Roman"/>
        </w:rPr>
        <w:footnoteReference w:id="14"/>
      </w:r>
    </w:p>
    <w:p w14:paraId="1A541A11" w14:textId="77777777" w:rsidR="008E3ADE" w:rsidRPr="00242865" w:rsidRDefault="008E3ADE" w:rsidP="008E3ADE">
      <w:pPr>
        <w:rPr>
          <w:rFonts w:ascii="Calibri" w:hAnsi="Calibri" w:cs="Times New Roman"/>
        </w:rPr>
      </w:pPr>
    </w:p>
    <w:p w14:paraId="2778B301" w14:textId="77777777" w:rsidR="008E3ADE" w:rsidRPr="00242865" w:rsidRDefault="008E3ADE" w:rsidP="008E3ADE">
      <w:pPr>
        <w:rPr>
          <w:rFonts w:ascii="Calibri" w:hAnsi="Calibri" w:cs="Times New Roman"/>
        </w:rPr>
      </w:pPr>
      <w:r w:rsidRPr="00242865">
        <w:rPr>
          <w:rFonts w:ascii="Calibri" w:hAnsi="Calibri" w:cs="Times New Roman"/>
        </w:rPr>
        <w:t xml:space="preserve">Patients, their families, and their communities could benefit from greater acceptance of methadone treatment’s proven benefits in reducing illicit </w:t>
      </w:r>
      <w:r>
        <w:rPr>
          <w:rFonts w:ascii="Calibri" w:hAnsi="Calibri" w:cs="Times New Roman"/>
        </w:rPr>
        <w:t>opioid</w:t>
      </w:r>
      <w:r w:rsidRPr="00242865">
        <w:rPr>
          <w:rFonts w:ascii="Calibri" w:hAnsi="Calibri" w:cs="Times New Roman"/>
        </w:rPr>
        <w:t xml:space="preserve"> use and its negative consequences. </w:t>
      </w:r>
      <w:r w:rsidRPr="00242865">
        <w:rPr>
          <w:rStyle w:val="FootnoteReference"/>
          <w:rFonts w:ascii="Calibri" w:hAnsi="Calibri" w:cs="Times New Roman"/>
          <w:i/>
        </w:rPr>
        <w:footnoteReference w:id="15"/>
      </w:r>
      <w:r w:rsidRPr="00242865">
        <w:rPr>
          <w:rFonts w:ascii="Calibri" w:hAnsi="Calibri" w:cs="Times New Roman"/>
          <w:i/>
        </w:rPr>
        <w:t xml:space="preserve"> </w:t>
      </w:r>
    </w:p>
    <w:p w14:paraId="5C77E303" w14:textId="77777777" w:rsidR="008E3ADE" w:rsidRPr="00242865" w:rsidRDefault="008E3ADE" w:rsidP="008E3ADE">
      <w:pPr>
        <w:rPr>
          <w:rFonts w:ascii="Calibri" w:hAnsi="Calibri" w:cs="Times New Roman"/>
        </w:rPr>
      </w:pPr>
    </w:p>
    <w:p w14:paraId="7E4CC606" w14:textId="77777777" w:rsidR="008E3ADE" w:rsidRDefault="008E3ADE" w:rsidP="008E3ADE">
      <w:pPr>
        <w:rPr>
          <w:rFonts w:ascii="Calibri" w:hAnsi="Calibri" w:cs="Arial"/>
          <w:b/>
        </w:rPr>
      </w:pPr>
    </w:p>
    <w:p w14:paraId="6255CF83" w14:textId="77777777" w:rsidR="008E3ADE" w:rsidRDefault="008E3ADE" w:rsidP="008E3ADE">
      <w:pPr>
        <w:rPr>
          <w:rFonts w:ascii="Calibri" w:hAnsi="Calibri" w:cs="Arial"/>
          <w:b/>
        </w:rPr>
      </w:pPr>
    </w:p>
    <w:bookmarkEnd w:id="6"/>
    <w:bookmarkEnd w:id="7"/>
    <w:p w14:paraId="1106ADD5" w14:textId="77777777" w:rsidR="008E3ADE" w:rsidRDefault="008E3ADE" w:rsidP="008E3ADE">
      <w:pPr>
        <w:rPr>
          <w:rFonts w:ascii="Calibri" w:hAnsi="Calibri" w:cs="Arial"/>
          <w:b/>
        </w:rPr>
      </w:pPr>
    </w:p>
    <w:p w14:paraId="484784AB" w14:textId="77777777" w:rsidR="008E3ADE" w:rsidRDefault="008E3ADE" w:rsidP="008E3ADE">
      <w:pPr>
        <w:rPr>
          <w:rFonts w:ascii="Calibri" w:hAnsi="Calibri" w:cs="Arial"/>
          <w:b/>
        </w:rPr>
      </w:pPr>
    </w:p>
    <w:p w14:paraId="7AB9681D" w14:textId="77777777" w:rsidR="008E3ADE" w:rsidRDefault="008E3ADE" w:rsidP="008E3ADE">
      <w:pPr>
        <w:rPr>
          <w:rFonts w:ascii="Calibri" w:hAnsi="Calibri" w:cs="Arial"/>
          <w:b/>
        </w:rPr>
      </w:pPr>
    </w:p>
    <w:p w14:paraId="35DC1221" w14:textId="77777777" w:rsidR="008E3ADE" w:rsidRDefault="008E3ADE" w:rsidP="008E3ADE">
      <w:pPr>
        <w:rPr>
          <w:rFonts w:ascii="Calibri" w:hAnsi="Calibri" w:cs="Arial"/>
          <w:b/>
        </w:rPr>
      </w:pPr>
    </w:p>
    <w:p w14:paraId="56B03D8D" w14:textId="77777777" w:rsidR="008E3ADE" w:rsidRDefault="008E3ADE" w:rsidP="008E3ADE">
      <w:pPr>
        <w:rPr>
          <w:rFonts w:ascii="Calibri" w:hAnsi="Calibri" w:cs="Arial"/>
          <w:b/>
        </w:rPr>
      </w:pPr>
    </w:p>
    <w:p w14:paraId="42362197" w14:textId="77777777" w:rsidR="008E3ADE" w:rsidRDefault="008E3ADE" w:rsidP="008E3ADE">
      <w:pPr>
        <w:rPr>
          <w:rFonts w:ascii="Calibri" w:hAnsi="Calibri" w:cs="Arial"/>
          <w:b/>
        </w:rPr>
      </w:pPr>
    </w:p>
    <w:p w14:paraId="31B36FC1" w14:textId="77777777" w:rsidR="008E3ADE" w:rsidRDefault="008E3ADE" w:rsidP="008E3ADE">
      <w:pPr>
        <w:rPr>
          <w:rFonts w:ascii="Calibri" w:hAnsi="Calibri" w:cs="Arial"/>
          <w:b/>
        </w:rPr>
      </w:pPr>
    </w:p>
    <w:p w14:paraId="4BD3070B" w14:textId="77777777" w:rsidR="008E3ADE" w:rsidRDefault="008E3ADE" w:rsidP="008E3ADE">
      <w:pPr>
        <w:rPr>
          <w:rFonts w:ascii="Calibri" w:hAnsi="Calibri" w:cs="Arial"/>
          <w:b/>
        </w:rPr>
      </w:pPr>
    </w:p>
    <w:p w14:paraId="79C21938" w14:textId="77777777" w:rsidR="008E3ADE" w:rsidRDefault="008E3ADE" w:rsidP="008E3ADE">
      <w:pPr>
        <w:rPr>
          <w:rFonts w:ascii="Calibri" w:hAnsi="Calibri" w:cs="Arial"/>
          <w:b/>
        </w:rPr>
      </w:pPr>
    </w:p>
    <w:p w14:paraId="264E6C96" w14:textId="77777777" w:rsidR="008E3ADE" w:rsidRDefault="008E3ADE" w:rsidP="008E3ADE">
      <w:pPr>
        <w:rPr>
          <w:rFonts w:ascii="Calibri" w:hAnsi="Calibri" w:cs="Arial"/>
          <w:b/>
        </w:rPr>
      </w:pPr>
    </w:p>
    <w:p w14:paraId="29A8780E" w14:textId="77777777" w:rsidR="008E3ADE" w:rsidRDefault="008E3ADE" w:rsidP="008E3ADE">
      <w:pPr>
        <w:rPr>
          <w:rFonts w:ascii="Calibri" w:hAnsi="Calibri" w:cs="Arial"/>
          <w:b/>
        </w:rPr>
      </w:pPr>
    </w:p>
    <w:p w14:paraId="3F128874" w14:textId="77777777" w:rsidR="008E3ADE" w:rsidRDefault="008E3ADE" w:rsidP="008E3ADE">
      <w:pPr>
        <w:rPr>
          <w:rFonts w:ascii="Calibri" w:hAnsi="Calibri" w:cs="Arial"/>
          <w:b/>
        </w:rPr>
      </w:pPr>
    </w:p>
    <w:p w14:paraId="45099C0A" w14:textId="77777777" w:rsidR="008E3ADE" w:rsidRDefault="008E3ADE" w:rsidP="008E3ADE">
      <w:pPr>
        <w:rPr>
          <w:rFonts w:ascii="Calibri" w:hAnsi="Calibri" w:cs="Arial"/>
          <w:b/>
        </w:rPr>
      </w:pPr>
    </w:p>
    <w:p w14:paraId="1CB3F391" w14:textId="77777777" w:rsidR="008E3ADE" w:rsidRPr="00242865" w:rsidRDefault="008E3ADE" w:rsidP="008E3ADE">
      <w:pPr>
        <w:rPr>
          <w:rFonts w:ascii="Calibri" w:hAnsi="Calibri" w:cs="Arial"/>
          <w:b/>
        </w:rPr>
      </w:pPr>
    </w:p>
    <w:p w14:paraId="3E93C38A" w14:textId="77777777" w:rsidR="008E3ADE" w:rsidRPr="000121B2" w:rsidRDefault="008E3ADE" w:rsidP="008E3ADE">
      <w:pPr>
        <w:jc w:val="center"/>
        <w:rPr>
          <w:rFonts w:ascii="Calibri" w:hAnsi="Calibri" w:cs="Arial"/>
          <w:color w:val="660066"/>
          <w:sz w:val="48"/>
          <w:szCs w:val="48"/>
        </w:rPr>
      </w:pPr>
      <w:r w:rsidRPr="000121B2">
        <w:rPr>
          <w:rFonts w:ascii="Calibri" w:hAnsi="Calibri" w:cs="Arial"/>
          <w:color w:val="660066"/>
          <w:sz w:val="48"/>
          <w:szCs w:val="48"/>
        </w:rPr>
        <w:t>Diversion and Abuse of Buprenorphine</w:t>
      </w:r>
    </w:p>
    <w:p w14:paraId="45C15202" w14:textId="77777777" w:rsidR="008E3ADE" w:rsidRPr="0050081E" w:rsidRDefault="008E3ADE" w:rsidP="008E3ADE">
      <w:pPr>
        <w:rPr>
          <w:rFonts w:ascii="Calibri" w:hAnsi="Calibri" w:cs="Arial"/>
          <w:b/>
          <w:color w:val="660066"/>
          <w:sz w:val="32"/>
          <w:szCs w:val="32"/>
        </w:rPr>
      </w:pPr>
    </w:p>
    <w:p w14:paraId="2473FE81" w14:textId="77777777" w:rsidR="008E3ADE" w:rsidRDefault="008E3ADE" w:rsidP="008E3ADE">
      <w:pPr>
        <w:rPr>
          <w:rFonts w:ascii="Calibri" w:hAnsi="Calibri" w:cs="Arial"/>
        </w:rPr>
      </w:pPr>
      <w:bookmarkStart w:id="8" w:name="OLE_LINK44"/>
      <w:bookmarkStart w:id="9" w:name="OLE_LINK45"/>
      <w:r w:rsidRPr="00242865">
        <w:rPr>
          <w:rFonts w:ascii="Calibri" w:hAnsi="Calibri" w:cs="Arial"/>
        </w:rPr>
        <w:t xml:space="preserve">Because Buprenorphine is safer and easier to prescribe than methadone, patients can take more than one dose home at a time. The convenience of this kind of prescription carries a risk of abuse. </w:t>
      </w:r>
    </w:p>
    <w:p w14:paraId="10F7644C" w14:textId="77777777" w:rsidR="008E3ADE" w:rsidRPr="00242865" w:rsidRDefault="008E3ADE" w:rsidP="008E3ADE">
      <w:pPr>
        <w:rPr>
          <w:rFonts w:ascii="Calibri" w:hAnsi="Calibri" w:cs="Arial"/>
        </w:rPr>
      </w:pPr>
    </w:p>
    <w:p w14:paraId="7DCF6B62" w14:textId="77777777" w:rsidR="008E3ADE" w:rsidRDefault="008E3ADE" w:rsidP="008E3ADE">
      <w:pPr>
        <w:rPr>
          <w:rFonts w:ascii="Calibri" w:hAnsi="Calibri" w:cs="Arial"/>
        </w:rPr>
      </w:pPr>
      <w:r w:rsidRPr="0050081E">
        <w:rPr>
          <w:rFonts w:ascii="Calibri" w:hAnsi="Calibri" w:cs="Arial"/>
          <w:b/>
          <w:color w:val="660066"/>
        </w:rPr>
        <w:lastRenderedPageBreak/>
        <w:t>Patients may try to take more than one dose at a time</w:t>
      </w:r>
      <w:r w:rsidRPr="00242865">
        <w:rPr>
          <w:rFonts w:ascii="Calibri" w:hAnsi="Calibri" w:cs="Arial"/>
          <w:b/>
        </w:rPr>
        <w:t>.</w:t>
      </w:r>
      <w:r w:rsidRPr="00242865">
        <w:rPr>
          <w:rFonts w:ascii="Calibri" w:hAnsi="Calibri" w:cs="Arial"/>
        </w:rPr>
        <w:t xml:space="preserve"> Overdose by buprenorphine is less common than overdose with heroin or methadone because buprenorphine is only a “partial agonist” </w:t>
      </w:r>
      <w:r>
        <w:rPr>
          <w:rFonts w:ascii="Calibri" w:hAnsi="Calibri" w:cs="Arial"/>
        </w:rPr>
        <w:t>at</w:t>
      </w:r>
      <w:r w:rsidRPr="00242865">
        <w:rPr>
          <w:rFonts w:ascii="Calibri" w:hAnsi="Calibri" w:cs="Arial"/>
        </w:rPr>
        <w:t xml:space="preserve"> opioid receptors in the brain, and does not cause a strong enough effect to suppress breathing to the point of death. However, </w:t>
      </w:r>
      <w:r>
        <w:rPr>
          <w:rFonts w:ascii="Calibri" w:hAnsi="Calibri"/>
        </w:rPr>
        <w:t>b</w:t>
      </w:r>
      <w:r w:rsidRPr="00242865">
        <w:rPr>
          <w:rFonts w:ascii="Calibri" w:hAnsi="Calibri"/>
        </w:rPr>
        <w:t xml:space="preserve">uprenorphine can still be dangerous when mixed with other drugs, and life-threatening overdose and death have occurred when it is not taken as recommended by a physician. Formulations of buprenorphine like </w:t>
      </w:r>
      <w:proofErr w:type="spellStart"/>
      <w:r w:rsidRPr="00242865">
        <w:rPr>
          <w:rFonts w:ascii="Calibri" w:hAnsi="Calibri"/>
        </w:rPr>
        <w:t>Suboxone</w:t>
      </w:r>
      <w:proofErr w:type="spellEnd"/>
      <w:r w:rsidRPr="00242865">
        <w:rPr>
          <w:rFonts w:ascii="Calibri" w:hAnsi="Calibri"/>
        </w:rPr>
        <w:t xml:space="preserve"> contain built-</w:t>
      </w:r>
      <w:r w:rsidRPr="00242865">
        <w:rPr>
          <w:rFonts w:ascii="Calibri" w:hAnsi="Calibri" w:cs="Arial"/>
        </w:rPr>
        <w:t xml:space="preserve">in safety measures to prevent abuse by injection. </w:t>
      </w:r>
    </w:p>
    <w:p w14:paraId="19577C26" w14:textId="77777777" w:rsidR="008E3ADE" w:rsidRPr="00242865" w:rsidRDefault="008E3ADE" w:rsidP="008E3ADE">
      <w:pPr>
        <w:rPr>
          <w:rFonts w:ascii="Calibri" w:hAnsi="Calibri" w:cs="Arial"/>
        </w:rPr>
      </w:pPr>
    </w:p>
    <w:p w14:paraId="4C4286DC" w14:textId="77777777" w:rsidR="008E3ADE" w:rsidRPr="00242865" w:rsidRDefault="008E3ADE" w:rsidP="008E3ADE">
      <w:pPr>
        <w:rPr>
          <w:rFonts w:ascii="Calibri" w:hAnsi="Calibri" w:cs="Arial"/>
        </w:rPr>
      </w:pPr>
      <w:r w:rsidRPr="0050081E">
        <w:rPr>
          <w:rFonts w:ascii="Calibri" w:hAnsi="Calibri" w:cs="Arial"/>
          <w:b/>
          <w:color w:val="660066"/>
        </w:rPr>
        <w:t>Patients may sell or give their doses to other people who have not been prescribed buprenorphine and do not use it safely</w:t>
      </w:r>
      <w:r w:rsidRPr="00242865">
        <w:rPr>
          <w:rFonts w:ascii="Calibri" w:hAnsi="Calibri" w:cs="Arial"/>
        </w:rPr>
        <w:t xml:space="preserve">. </w:t>
      </w:r>
      <w:r w:rsidRPr="00242865">
        <w:rPr>
          <w:rFonts w:ascii="Calibri" w:hAnsi="Calibri"/>
        </w:rPr>
        <w:t xml:space="preserve">Patients interested in buprenorphine should be aware of how to use this medication safely. Overdoses can occur when street drugs or excess alcohol are taken with buprenorphine. </w:t>
      </w:r>
    </w:p>
    <w:p w14:paraId="2F3C8395" w14:textId="77777777" w:rsidR="008E3ADE" w:rsidRDefault="008E3ADE" w:rsidP="008E3ADE">
      <w:pPr>
        <w:rPr>
          <w:rFonts w:ascii="Calibri" w:hAnsi="Calibri"/>
        </w:rPr>
      </w:pPr>
      <w:r w:rsidRPr="00242865">
        <w:rPr>
          <w:rFonts w:ascii="Calibri" w:hAnsi="Calibri"/>
        </w:rPr>
        <w:t xml:space="preserve">Buprenorphine should also be kept away from children, as life-threatening overdoses have occurred when children take this medicine. </w:t>
      </w:r>
    </w:p>
    <w:p w14:paraId="3F90C6EB" w14:textId="77777777" w:rsidR="008E3ADE" w:rsidRDefault="008E3ADE" w:rsidP="008E3ADE">
      <w:pPr>
        <w:rPr>
          <w:rFonts w:ascii="Calibri" w:hAnsi="Calibri"/>
        </w:rPr>
      </w:pPr>
    </w:p>
    <w:p w14:paraId="302BEC68" w14:textId="77777777" w:rsidR="008E3ADE" w:rsidRPr="0050081E" w:rsidRDefault="008E3ADE" w:rsidP="008E3ADE">
      <w:pPr>
        <w:rPr>
          <w:rFonts w:ascii="Calibri" w:hAnsi="Calibri" w:cs="Arial"/>
          <w:b/>
          <w:color w:val="660066"/>
          <w:sz w:val="28"/>
          <w:szCs w:val="28"/>
        </w:rPr>
      </w:pPr>
      <w:r w:rsidRPr="0050081E">
        <w:rPr>
          <w:rFonts w:ascii="Calibri" w:hAnsi="Calibri" w:cs="Arial"/>
          <w:b/>
          <w:color w:val="660066"/>
          <w:sz w:val="28"/>
          <w:szCs w:val="28"/>
        </w:rPr>
        <w:t xml:space="preserve">Reducing these risks </w:t>
      </w:r>
    </w:p>
    <w:p w14:paraId="20190CC1" w14:textId="77777777" w:rsidR="008E3ADE" w:rsidRDefault="008E3ADE" w:rsidP="008E3ADE">
      <w:pPr>
        <w:rPr>
          <w:rFonts w:ascii="Calibri" w:hAnsi="Calibri"/>
        </w:rPr>
      </w:pPr>
      <w:r w:rsidRPr="0050081E">
        <w:rPr>
          <w:rFonts w:ascii="Calibri" w:hAnsi="Calibri"/>
          <w:b/>
          <w:color w:val="660066"/>
        </w:rPr>
        <w:t>Studies have found that buprenorphine has a lower potential for abuse than other prescription opioid drugs</w:t>
      </w:r>
      <w:r w:rsidRPr="0050081E">
        <w:rPr>
          <w:rFonts w:ascii="Calibri" w:hAnsi="Calibri"/>
          <w:color w:val="660066"/>
        </w:rPr>
        <w:t>.</w:t>
      </w:r>
      <w:r>
        <w:rPr>
          <w:rFonts w:ascii="Calibri" w:hAnsi="Calibri"/>
        </w:rPr>
        <w:t xml:space="preserve"> Buprenorphine abuse has decreased over time since its release as a treatment for opioid dependence. Buprenorphine’s lack of </w:t>
      </w:r>
      <w:proofErr w:type="spellStart"/>
      <w:r>
        <w:rPr>
          <w:rFonts w:ascii="Calibri" w:hAnsi="Calibri"/>
        </w:rPr>
        <w:t>euphorogenic</w:t>
      </w:r>
      <w:proofErr w:type="spellEnd"/>
      <w:r>
        <w:rPr>
          <w:rFonts w:ascii="Calibri" w:hAnsi="Calibri"/>
        </w:rPr>
        <w:t xml:space="preserve"> properties makes it an unpopular drug of abuse. Individuals who are physically dependent on opioids very rarely report buprenorphine as their primary drug of abuse.</w:t>
      </w:r>
      <w:r>
        <w:rPr>
          <w:rStyle w:val="FootnoteReference"/>
          <w:rFonts w:ascii="Calibri" w:hAnsi="Calibri"/>
        </w:rPr>
        <w:footnoteReference w:id="16"/>
      </w:r>
      <w:r>
        <w:rPr>
          <w:rFonts w:ascii="Calibri" w:hAnsi="Calibri"/>
        </w:rPr>
        <w:t xml:space="preserve"> </w:t>
      </w:r>
    </w:p>
    <w:p w14:paraId="7C0AF9B6" w14:textId="77777777" w:rsidR="008E3ADE" w:rsidRDefault="008E3ADE" w:rsidP="008E3ADE">
      <w:pPr>
        <w:rPr>
          <w:rFonts w:ascii="Calibri" w:hAnsi="Calibri" w:cs="Arial"/>
          <w:highlight w:val="yellow"/>
        </w:rPr>
      </w:pPr>
    </w:p>
    <w:p w14:paraId="4C1AC4C3" w14:textId="77777777" w:rsidR="008E3ADE" w:rsidRPr="0050081E" w:rsidRDefault="008E3ADE" w:rsidP="008E3ADE">
      <w:pPr>
        <w:rPr>
          <w:rFonts w:ascii="Calibri" w:hAnsi="Calibri" w:cs="Arial"/>
        </w:rPr>
      </w:pPr>
      <w:r w:rsidRPr="0050081E">
        <w:rPr>
          <w:rFonts w:ascii="Calibri" w:hAnsi="Calibri" w:cs="Arial"/>
          <w:b/>
          <w:color w:val="660066"/>
        </w:rPr>
        <w:t xml:space="preserve">Film </w:t>
      </w:r>
      <w:proofErr w:type="spellStart"/>
      <w:r w:rsidRPr="0050081E">
        <w:rPr>
          <w:rFonts w:ascii="Calibri" w:hAnsi="Calibri" w:cs="Arial"/>
          <w:b/>
          <w:color w:val="660066"/>
        </w:rPr>
        <w:t>vs</w:t>
      </w:r>
      <w:proofErr w:type="spellEnd"/>
      <w:r w:rsidRPr="0050081E">
        <w:rPr>
          <w:rFonts w:ascii="Calibri" w:hAnsi="Calibri" w:cs="Arial"/>
          <w:b/>
          <w:color w:val="660066"/>
        </w:rPr>
        <w:t xml:space="preserve"> Tablet.</w:t>
      </w:r>
      <w:r w:rsidRPr="0050081E">
        <w:rPr>
          <w:rFonts w:ascii="Calibri" w:hAnsi="Calibri" w:cs="Arial"/>
        </w:rPr>
        <w:t xml:space="preserve"> Buprenorphine doses in the form of a thin film instead of a tablet have less risk of diversion.</w:t>
      </w:r>
      <w:r>
        <w:rPr>
          <w:rStyle w:val="FootnoteReference"/>
          <w:rFonts w:ascii="Calibri" w:hAnsi="Calibri" w:cs="Arial"/>
        </w:rPr>
        <w:footnoteReference w:id="17"/>
      </w:r>
    </w:p>
    <w:p w14:paraId="39FB3A3E" w14:textId="77777777" w:rsidR="008E3ADE" w:rsidRPr="00242865" w:rsidRDefault="008E3ADE" w:rsidP="008E3ADE">
      <w:pPr>
        <w:rPr>
          <w:rFonts w:ascii="Calibri" w:hAnsi="Calibri" w:cs="Arial"/>
        </w:rPr>
      </w:pPr>
    </w:p>
    <w:p w14:paraId="75F62859" w14:textId="77777777" w:rsidR="008E3ADE" w:rsidRPr="000D0D54" w:rsidRDefault="008E3ADE" w:rsidP="008E3ADE">
      <w:pPr>
        <w:rPr>
          <w:rFonts w:ascii="Calibri" w:hAnsi="Calibri" w:cs="Arial"/>
        </w:rPr>
      </w:pPr>
      <w:r w:rsidRPr="002D1B1B">
        <w:rPr>
          <w:rFonts w:ascii="Calibri" w:hAnsi="Calibri" w:cs="Arial"/>
          <w:b/>
          <w:color w:val="660066"/>
        </w:rPr>
        <w:t xml:space="preserve">Patients may try to use buprenorphine to </w:t>
      </w:r>
      <w:r w:rsidRPr="002D1B1B">
        <w:rPr>
          <w:rFonts w:ascii="Calibri" w:eastAsia="Arial Unicode MS" w:hAnsi="Calibri" w:cs="Times New Roman"/>
          <w:b/>
          <w:color w:val="660066"/>
        </w:rPr>
        <w:t>self-treat symptoms of opioid dependence, pain, or depression</w:t>
      </w:r>
      <w:r w:rsidRPr="002D1B1B">
        <w:rPr>
          <w:rFonts w:ascii="Calibri" w:hAnsi="Calibri" w:cs="Arial"/>
          <w:b/>
          <w:color w:val="660066"/>
        </w:rPr>
        <w:t xml:space="preserve">. </w:t>
      </w:r>
      <w:r w:rsidRPr="002D1B1B">
        <w:rPr>
          <w:rFonts w:ascii="Calibri" w:hAnsi="Calibri" w:cs="Arial"/>
        </w:rPr>
        <w:t xml:space="preserve">Recent studies </w:t>
      </w:r>
      <w:r w:rsidRPr="002D1B1B">
        <w:rPr>
          <w:rFonts w:ascii="Calibri" w:eastAsia="Arial Unicode MS" w:hAnsi="Calibri" w:cs="Times New Roman"/>
        </w:rPr>
        <w:t>suggest that the demand for illicit buprenorphine is not driven by users attempting to “get high,” but instead often represents attempts to self-treat symptoms of opioid dependence, pain, or depression. Clinical concerns may be best directed toward increasing access to professional buprenorphine treatment, as a lack of easy access to legal buprenorphine treatment may promote, rather than discourage, illicit buprenorphine use. Buprenorphine treatment plans may also benefit from recognizing the more complex needs of opioid-dependent patients with chronic pain and depression.</w:t>
      </w:r>
      <w:r w:rsidRPr="002D1B1B">
        <w:rPr>
          <w:rStyle w:val="FootnoteReference"/>
          <w:rFonts w:ascii="Calibri" w:eastAsia="Arial Unicode MS" w:hAnsi="Calibri" w:cs="Times New Roman"/>
        </w:rPr>
        <w:footnoteReference w:id="18"/>
      </w:r>
    </w:p>
    <w:p w14:paraId="7F76D7A3" w14:textId="77777777" w:rsidR="008E3ADE" w:rsidRPr="00C17386" w:rsidRDefault="008E3ADE" w:rsidP="008E3ADE">
      <w:pPr>
        <w:rPr>
          <w:rFonts w:ascii="Calibri" w:hAnsi="Calibri"/>
          <w:sz w:val="52"/>
          <w:szCs w:val="52"/>
          <w:highlight w:val="yellow"/>
        </w:rPr>
      </w:pPr>
    </w:p>
    <w:p w14:paraId="0D3B8B6B" w14:textId="77777777" w:rsidR="008E3ADE" w:rsidRDefault="008E3ADE" w:rsidP="008E3ADE">
      <w:pPr>
        <w:rPr>
          <w:rFonts w:ascii="Calibri" w:hAnsi="Calibri" w:cs="Arial"/>
          <w:sz w:val="48"/>
          <w:szCs w:val="48"/>
        </w:rPr>
      </w:pPr>
    </w:p>
    <w:bookmarkEnd w:id="8"/>
    <w:bookmarkEnd w:id="9"/>
    <w:p w14:paraId="40603D72" w14:textId="77777777" w:rsidR="008E3ADE" w:rsidRPr="000121B2" w:rsidRDefault="008E3ADE" w:rsidP="008E3ADE">
      <w:pPr>
        <w:rPr>
          <w:rFonts w:ascii="Calibri" w:hAnsi="Calibri" w:cs="Arial"/>
          <w:sz w:val="48"/>
          <w:szCs w:val="48"/>
        </w:rPr>
      </w:pPr>
    </w:p>
    <w:p w14:paraId="47221362" w14:textId="77777777" w:rsidR="008E3ADE" w:rsidRPr="000121B2" w:rsidRDefault="008E3ADE" w:rsidP="008E3ADE">
      <w:pPr>
        <w:jc w:val="center"/>
        <w:rPr>
          <w:rFonts w:ascii="Calibri" w:hAnsi="Calibri" w:cs="Times New Roman"/>
          <w:color w:val="660066"/>
          <w:sz w:val="48"/>
          <w:szCs w:val="48"/>
        </w:rPr>
      </w:pPr>
      <w:r w:rsidRPr="000121B2">
        <w:rPr>
          <w:rFonts w:ascii="Calibri" w:hAnsi="Calibri" w:cs="Times New Roman"/>
          <w:color w:val="660066"/>
          <w:sz w:val="48"/>
          <w:szCs w:val="48"/>
        </w:rPr>
        <w:t xml:space="preserve">Cost and </w:t>
      </w:r>
      <w:r>
        <w:rPr>
          <w:rFonts w:ascii="Calibri" w:hAnsi="Calibri" w:cs="Times New Roman"/>
          <w:color w:val="660066"/>
          <w:sz w:val="48"/>
          <w:szCs w:val="48"/>
        </w:rPr>
        <w:t>A</w:t>
      </w:r>
      <w:r w:rsidRPr="000121B2">
        <w:rPr>
          <w:rFonts w:ascii="Calibri" w:hAnsi="Calibri" w:cs="Times New Roman"/>
          <w:color w:val="660066"/>
          <w:sz w:val="48"/>
          <w:szCs w:val="48"/>
        </w:rPr>
        <w:t xml:space="preserve">ccessibility of </w:t>
      </w:r>
      <w:r>
        <w:rPr>
          <w:rFonts w:ascii="Calibri" w:hAnsi="Calibri" w:cs="Times New Roman"/>
          <w:color w:val="660066"/>
          <w:sz w:val="48"/>
          <w:szCs w:val="48"/>
        </w:rPr>
        <w:t>I</w:t>
      </w:r>
      <w:r w:rsidRPr="000121B2">
        <w:rPr>
          <w:rFonts w:ascii="Calibri" w:hAnsi="Calibri" w:cs="Times New Roman"/>
          <w:color w:val="660066"/>
          <w:sz w:val="48"/>
          <w:szCs w:val="48"/>
        </w:rPr>
        <w:t xml:space="preserve">njection </w:t>
      </w:r>
      <w:r>
        <w:rPr>
          <w:rFonts w:ascii="Calibri" w:hAnsi="Calibri" w:cs="Times New Roman"/>
          <w:color w:val="660066"/>
          <w:sz w:val="48"/>
          <w:szCs w:val="48"/>
        </w:rPr>
        <w:t>N</w:t>
      </w:r>
      <w:r w:rsidRPr="000121B2">
        <w:rPr>
          <w:rFonts w:ascii="Calibri" w:hAnsi="Calibri" w:cs="Times New Roman"/>
          <w:color w:val="660066"/>
          <w:sz w:val="48"/>
          <w:szCs w:val="48"/>
        </w:rPr>
        <w:t>altrexone</w:t>
      </w:r>
    </w:p>
    <w:p w14:paraId="014E6FB2" w14:textId="77777777" w:rsidR="008E3ADE" w:rsidRDefault="008E3ADE" w:rsidP="008E3ADE">
      <w:pPr>
        <w:rPr>
          <w:rFonts w:ascii="Calibri" w:hAnsi="Calibri" w:cs="Times New Roman"/>
          <w:highlight w:val="yellow"/>
        </w:rPr>
      </w:pPr>
    </w:p>
    <w:p w14:paraId="391FB204" w14:textId="77777777" w:rsidR="008E3ADE" w:rsidRDefault="008E3ADE" w:rsidP="008E3ADE">
      <w:pPr>
        <w:rPr>
          <w:rFonts w:ascii="Calibri" w:hAnsi="Calibri" w:cs="Times New Roman"/>
        </w:rPr>
      </w:pPr>
      <w:bookmarkStart w:id="10" w:name="OLE_LINK46"/>
      <w:bookmarkStart w:id="11" w:name="OLE_LINK47"/>
      <w:bookmarkStart w:id="12" w:name="_GoBack"/>
      <w:r>
        <w:rPr>
          <w:rFonts w:ascii="Calibri" w:hAnsi="Calibri" w:cs="Times New Roman"/>
        </w:rPr>
        <w:t xml:space="preserve">While the out-of-pocket cost for injection naltrexone is quite high </w:t>
      </w:r>
      <w:proofErr w:type="gramStart"/>
      <w:r>
        <w:rPr>
          <w:rFonts w:ascii="Calibri" w:hAnsi="Calibri" w:cs="Times New Roman"/>
        </w:rPr>
        <w:t>( more</w:t>
      </w:r>
      <w:proofErr w:type="gramEnd"/>
      <w:r>
        <w:rPr>
          <w:rFonts w:ascii="Calibri" w:hAnsi="Calibri" w:cs="Times New Roman"/>
        </w:rPr>
        <w:t xml:space="preserve"> than $1000), many insurance plans including Medicaid now cover this medication.  In addition, the manufacturer </w:t>
      </w:r>
      <w:proofErr w:type="spellStart"/>
      <w:r>
        <w:rPr>
          <w:rFonts w:ascii="Calibri" w:hAnsi="Calibri" w:cs="Times New Roman"/>
        </w:rPr>
        <w:t>Alkermes</w:t>
      </w:r>
      <w:proofErr w:type="spellEnd"/>
      <w:r>
        <w:rPr>
          <w:rFonts w:ascii="Calibri" w:hAnsi="Calibri" w:cs="Times New Roman"/>
        </w:rPr>
        <w:t xml:space="preserve"> offers a program for patients in need of discounted medication.</w:t>
      </w:r>
    </w:p>
    <w:p w14:paraId="0FFD1FB2" w14:textId="77777777" w:rsidR="008E3ADE" w:rsidRDefault="008E3ADE" w:rsidP="008E3ADE">
      <w:pPr>
        <w:rPr>
          <w:rFonts w:ascii="Calibri" w:hAnsi="Calibri" w:cs="Times New Roman"/>
        </w:rPr>
      </w:pPr>
    </w:p>
    <w:p w14:paraId="7CB59F3D" w14:textId="77777777" w:rsidR="008E3ADE" w:rsidRPr="00827DA7" w:rsidRDefault="008E3ADE" w:rsidP="008E3ADE">
      <w:pPr>
        <w:rPr>
          <w:rFonts w:ascii="Calibri" w:hAnsi="Calibri" w:cs="Times New Roman"/>
        </w:rPr>
      </w:pPr>
      <w:r>
        <w:rPr>
          <w:rFonts w:ascii="Calibri" w:hAnsi="Calibri" w:cs="Times New Roman"/>
        </w:rPr>
        <w:t>Finding a physician who prescribes and administers injection naltrexone can sometimes be a challenge for patients, particularly in some geographic areas.  Physicians who specialize in the treatment of opioid use disorder or alcohol use disorder (addiction psychiatrists and internists with a specialty in Addiction Medicine) are more likely than the average physician to be comfortable offering a range of medication-assisted treatments for patients seeking recovery from substance use disorders.</w:t>
      </w:r>
    </w:p>
    <w:bookmarkEnd w:id="10"/>
    <w:bookmarkEnd w:id="11"/>
    <w:bookmarkEnd w:id="12"/>
    <w:p w14:paraId="5EAAF479" w14:textId="77777777" w:rsidR="008E3ADE" w:rsidRDefault="008E3ADE" w:rsidP="008E3ADE">
      <w:pPr>
        <w:rPr>
          <w:rFonts w:ascii="Calibri" w:hAnsi="Calibri" w:cs="Times New Roman"/>
          <w:b/>
          <w:sz w:val="32"/>
          <w:szCs w:val="32"/>
        </w:rPr>
      </w:pPr>
    </w:p>
    <w:p w14:paraId="5F71B5F9" w14:textId="77777777" w:rsidR="00662529" w:rsidRPr="008E3ADE" w:rsidRDefault="00662529" w:rsidP="008E3ADE"/>
    <w:sectPr w:rsidR="00662529" w:rsidRPr="008E3ADE" w:rsidSect="00323D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CC112C" w14:textId="77777777" w:rsidR="00127D0B" w:rsidRDefault="00127D0B" w:rsidP="00396383">
      <w:r>
        <w:separator/>
      </w:r>
    </w:p>
  </w:endnote>
  <w:endnote w:type="continuationSeparator" w:id="0">
    <w:p w14:paraId="1AB7EE1F" w14:textId="77777777" w:rsidR="00127D0B" w:rsidRDefault="00127D0B" w:rsidP="00396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Ì’'43e'1">
    <w:altName w:val="Cambria"/>
    <w:panose1 w:val="00000000000000000000"/>
    <w:charset w:val="4D"/>
    <w:family w:val="auto"/>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5F0081" w14:textId="77777777" w:rsidR="00127D0B" w:rsidRDefault="00127D0B" w:rsidP="00396383">
      <w:r>
        <w:separator/>
      </w:r>
    </w:p>
  </w:footnote>
  <w:footnote w:type="continuationSeparator" w:id="0">
    <w:p w14:paraId="0D9D769B" w14:textId="77777777" w:rsidR="00127D0B" w:rsidRDefault="00127D0B" w:rsidP="00396383">
      <w:r>
        <w:continuationSeparator/>
      </w:r>
    </w:p>
  </w:footnote>
  <w:footnote w:id="1">
    <w:p w14:paraId="72AD1210" w14:textId="77777777" w:rsidR="00127D0B" w:rsidRPr="007D7A48" w:rsidRDefault="00127D0B" w:rsidP="008E3ADE">
      <w:pPr>
        <w:widowControl w:val="0"/>
        <w:autoSpaceDE w:val="0"/>
        <w:autoSpaceDN w:val="0"/>
        <w:adjustRightInd w:val="0"/>
        <w:spacing w:after="240"/>
        <w:contextualSpacing/>
        <w:rPr>
          <w:rFonts w:ascii="Calibri" w:hAnsi="Calibri" w:cs="Times"/>
        </w:rPr>
      </w:pPr>
      <w:r w:rsidRPr="007D7A48">
        <w:rPr>
          <w:rStyle w:val="FootnoteReference"/>
          <w:rFonts w:ascii="Calibri" w:hAnsi="Calibri"/>
        </w:rPr>
        <w:footnoteRef/>
      </w:r>
      <w:r w:rsidRPr="007D7A48">
        <w:rPr>
          <w:rFonts w:ascii="Calibri" w:hAnsi="Calibri"/>
        </w:rPr>
        <w:t xml:space="preserve"> </w:t>
      </w:r>
      <w:r w:rsidRPr="007D7A48">
        <w:rPr>
          <w:rFonts w:ascii="Calibri" w:hAnsi="Calibri" w:cs="Times"/>
        </w:rPr>
        <w:t xml:space="preserve">Schwartz RP, </w:t>
      </w:r>
      <w:proofErr w:type="spellStart"/>
      <w:r w:rsidRPr="007D7A48">
        <w:rPr>
          <w:rFonts w:ascii="Calibri" w:hAnsi="Calibri" w:cs="Times"/>
        </w:rPr>
        <w:t>Gryczynski</w:t>
      </w:r>
      <w:proofErr w:type="spellEnd"/>
      <w:r w:rsidRPr="007D7A48">
        <w:rPr>
          <w:rFonts w:ascii="Calibri" w:hAnsi="Calibri" w:cs="Times"/>
        </w:rPr>
        <w:t xml:space="preserve"> J, O’Grady KE, et al. Opioid agonist treatments and heroin overdose deaths in Baltimore, Maryland, 1995-2009. Am J Public Health 2013</w:t>
      </w:r>
      <w:proofErr w:type="gramStart"/>
      <w:r w:rsidRPr="007D7A48">
        <w:rPr>
          <w:rFonts w:ascii="Calibri" w:hAnsi="Calibri" w:cs="Times"/>
        </w:rPr>
        <w:t>;103:917</w:t>
      </w:r>
      <w:proofErr w:type="gramEnd"/>
      <w:r w:rsidRPr="007D7A48">
        <w:rPr>
          <w:rFonts w:ascii="Calibri" w:hAnsi="Calibri" w:cs="Times"/>
        </w:rPr>
        <w:t>- 22.</w:t>
      </w:r>
    </w:p>
  </w:footnote>
  <w:footnote w:id="2">
    <w:p w14:paraId="749ADB8E" w14:textId="77777777" w:rsidR="00127D0B" w:rsidRPr="007D7A48" w:rsidRDefault="00127D0B" w:rsidP="008E3ADE">
      <w:pPr>
        <w:pStyle w:val="FootnoteText"/>
        <w:contextualSpacing/>
        <w:rPr>
          <w:rFonts w:ascii="Calibri" w:hAnsi="Calibri"/>
        </w:rPr>
      </w:pPr>
      <w:r w:rsidRPr="007D7A48">
        <w:rPr>
          <w:rStyle w:val="FootnoteReference"/>
          <w:rFonts w:ascii="Calibri" w:hAnsi="Calibri"/>
        </w:rPr>
        <w:footnoteRef/>
      </w:r>
      <w:r w:rsidRPr="007D7A48">
        <w:rPr>
          <w:rFonts w:ascii="Calibri" w:hAnsi="Calibri"/>
        </w:rPr>
        <w:t xml:space="preserve"> </w:t>
      </w:r>
      <w:r w:rsidRPr="007D7A48">
        <w:rPr>
          <w:rFonts w:ascii="Calibri" w:hAnsi="Calibri" w:cs="Ì’'43e'1"/>
        </w:rPr>
        <w:t>Substance Abuse and Mental Health Services Administration, Results from the 2012 National Survey on Drug Use and Health: Summary of National Findings, NSDUH Series H-46, HHS Publication No. (SMA) 13-4795. Rockville, MD: Substance Abuse and Mental Health Services Administration, 2013.</w:t>
      </w:r>
    </w:p>
  </w:footnote>
  <w:footnote w:id="3">
    <w:p w14:paraId="73E5DE94" w14:textId="77777777" w:rsidR="00127D0B" w:rsidRPr="007D7A48" w:rsidRDefault="00127D0B" w:rsidP="008E3ADE">
      <w:pPr>
        <w:widowControl w:val="0"/>
        <w:autoSpaceDE w:val="0"/>
        <w:autoSpaceDN w:val="0"/>
        <w:adjustRightInd w:val="0"/>
        <w:spacing w:after="240"/>
        <w:contextualSpacing/>
        <w:rPr>
          <w:rFonts w:ascii="Calibri" w:hAnsi="Calibri" w:cs="Times"/>
        </w:rPr>
      </w:pPr>
      <w:r w:rsidRPr="007D7A48">
        <w:rPr>
          <w:rStyle w:val="FootnoteReference"/>
          <w:rFonts w:ascii="Calibri" w:hAnsi="Calibri"/>
        </w:rPr>
        <w:footnoteRef/>
      </w:r>
      <w:r w:rsidRPr="007D7A48">
        <w:rPr>
          <w:rFonts w:ascii="Calibri" w:hAnsi="Calibri"/>
        </w:rPr>
        <w:t xml:space="preserve"> </w:t>
      </w:r>
      <w:r w:rsidRPr="007D7A48">
        <w:rPr>
          <w:rFonts w:ascii="Calibri" w:hAnsi="Calibri" w:cs="Times"/>
        </w:rPr>
        <w:t>Knudsen HK, Abraham AJ, Roman PM. Adoption and implementation of medications in addiction treatment programs. J Addict Med 2011</w:t>
      </w:r>
      <w:proofErr w:type="gramStart"/>
      <w:r w:rsidRPr="007D7A48">
        <w:rPr>
          <w:rFonts w:ascii="Calibri" w:hAnsi="Calibri" w:cs="Times"/>
        </w:rPr>
        <w:t>;5:21</w:t>
      </w:r>
      <w:proofErr w:type="gramEnd"/>
      <w:r w:rsidRPr="007D7A48">
        <w:rPr>
          <w:rFonts w:ascii="Calibri" w:hAnsi="Calibri" w:cs="Times"/>
        </w:rPr>
        <w:t>-7.</w:t>
      </w:r>
    </w:p>
  </w:footnote>
  <w:footnote w:id="4">
    <w:p w14:paraId="5498C7AE" w14:textId="77777777" w:rsidR="00127D0B" w:rsidRPr="007D7A48" w:rsidRDefault="00127D0B" w:rsidP="008E3ADE">
      <w:pPr>
        <w:widowControl w:val="0"/>
        <w:autoSpaceDE w:val="0"/>
        <w:autoSpaceDN w:val="0"/>
        <w:adjustRightInd w:val="0"/>
        <w:spacing w:after="120"/>
        <w:contextualSpacing/>
        <w:rPr>
          <w:rFonts w:ascii="Calibri" w:hAnsi="Calibri" w:cs="Arial"/>
          <w:bCs/>
          <w:u w:color="262626"/>
        </w:rPr>
      </w:pPr>
      <w:r w:rsidRPr="007D7A48">
        <w:rPr>
          <w:rStyle w:val="FootnoteReference"/>
          <w:rFonts w:ascii="Calibri" w:hAnsi="Calibri"/>
        </w:rPr>
        <w:footnoteRef/>
      </w:r>
      <w:r w:rsidRPr="007D7A48">
        <w:rPr>
          <w:rFonts w:ascii="Calibri" w:hAnsi="Calibri"/>
        </w:rPr>
        <w:t xml:space="preserve"> Cicero, T. J., </w:t>
      </w:r>
      <w:proofErr w:type="spellStart"/>
      <w:r w:rsidRPr="007D7A48">
        <w:rPr>
          <w:rFonts w:ascii="Calibri" w:hAnsi="Calibri"/>
        </w:rPr>
        <w:t>Surrat</w:t>
      </w:r>
      <w:proofErr w:type="spellEnd"/>
      <w:r w:rsidRPr="007D7A48">
        <w:rPr>
          <w:rFonts w:ascii="Calibri" w:hAnsi="Calibri"/>
        </w:rPr>
        <w:t xml:space="preserve">, H., </w:t>
      </w:r>
      <w:proofErr w:type="spellStart"/>
      <w:r w:rsidRPr="007D7A48">
        <w:rPr>
          <w:rFonts w:ascii="Calibri" w:hAnsi="Calibri"/>
        </w:rPr>
        <w:t>Inciardi</w:t>
      </w:r>
      <w:proofErr w:type="spellEnd"/>
      <w:r w:rsidRPr="007D7A48">
        <w:rPr>
          <w:rFonts w:ascii="Calibri" w:hAnsi="Calibri"/>
        </w:rPr>
        <w:t xml:space="preserve">, J. A., &amp; Munoz, A. (2007.) </w:t>
      </w:r>
      <w:proofErr w:type="gramStart"/>
      <w:r w:rsidRPr="007D7A48">
        <w:rPr>
          <w:rFonts w:ascii="Calibri" w:hAnsi="Calibri" w:cs="Arial"/>
          <w:bCs/>
          <w:u w:color="262626"/>
        </w:rPr>
        <w:t>Relationship between therapeutic use and abuse of opioid analgesics in rural, suburban, and urban locations in the United States.</w:t>
      </w:r>
      <w:proofErr w:type="gramEnd"/>
      <w:r w:rsidRPr="007D7A48">
        <w:rPr>
          <w:rFonts w:ascii="Calibri" w:hAnsi="Calibri" w:cs="Arial"/>
          <w:bCs/>
          <w:u w:color="262626"/>
        </w:rPr>
        <w:t xml:space="preserve"> </w:t>
      </w:r>
      <w:proofErr w:type="spellStart"/>
      <w:proofErr w:type="gramStart"/>
      <w:r w:rsidRPr="007D7A48">
        <w:rPr>
          <w:rFonts w:ascii="Calibri" w:hAnsi="Calibri" w:cs="Arial"/>
          <w:i/>
          <w:u w:color="262626"/>
        </w:rPr>
        <w:t>Pharmacoepidemiol</w:t>
      </w:r>
      <w:proofErr w:type="spellEnd"/>
      <w:r w:rsidRPr="007D7A48">
        <w:rPr>
          <w:rFonts w:ascii="Calibri" w:hAnsi="Calibri" w:cs="Arial"/>
          <w:i/>
          <w:u w:color="262626"/>
        </w:rPr>
        <w:t xml:space="preserve"> Drug </w:t>
      </w:r>
      <w:proofErr w:type="spellStart"/>
      <w:r w:rsidRPr="007D7A48">
        <w:rPr>
          <w:rFonts w:ascii="Calibri" w:hAnsi="Calibri" w:cs="Arial"/>
          <w:i/>
          <w:u w:color="262626"/>
        </w:rPr>
        <w:t>Saf</w:t>
      </w:r>
      <w:proofErr w:type="spellEnd"/>
      <w:r w:rsidRPr="007D7A48">
        <w:rPr>
          <w:rFonts w:ascii="Calibri" w:hAnsi="Calibri" w:cs="Arial"/>
          <w:i/>
          <w:u w:color="262626"/>
        </w:rPr>
        <w:t>.</w:t>
      </w:r>
      <w:proofErr w:type="gramEnd"/>
      <w:r w:rsidRPr="007D7A48">
        <w:rPr>
          <w:rFonts w:ascii="Calibri" w:hAnsi="Calibri" w:cs="Arial"/>
          <w:i/>
          <w:u w:color="262626"/>
        </w:rPr>
        <w:t xml:space="preserve"> Aug</w:t>
      </w:r>
      <w:proofErr w:type="gramStart"/>
      <w:r w:rsidRPr="007D7A48">
        <w:rPr>
          <w:rFonts w:ascii="Calibri" w:hAnsi="Calibri" w:cs="Arial"/>
          <w:i/>
          <w:u w:color="262626"/>
        </w:rPr>
        <w:t>;16</w:t>
      </w:r>
      <w:proofErr w:type="gramEnd"/>
      <w:r w:rsidRPr="007D7A48">
        <w:rPr>
          <w:rFonts w:ascii="Calibri" w:hAnsi="Calibri" w:cs="Arial"/>
          <w:i/>
          <w:u w:color="262626"/>
        </w:rPr>
        <w:t>(8)</w:t>
      </w:r>
      <w:r w:rsidRPr="007D7A48">
        <w:rPr>
          <w:rFonts w:ascii="Calibri" w:hAnsi="Calibri" w:cs="Arial"/>
          <w:u w:color="262626"/>
        </w:rPr>
        <w:t>, 827-40.</w:t>
      </w:r>
    </w:p>
  </w:footnote>
  <w:footnote w:id="5">
    <w:p w14:paraId="0431380E" w14:textId="77777777" w:rsidR="00127D0B" w:rsidRPr="007D7A48" w:rsidRDefault="00127D0B" w:rsidP="008E3ADE">
      <w:pPr>
        <w:widowControl w:val="0"/>
        <w:autoSpaceDE w:val="0"/>
        <w:autoSpaceDN w:val="0"/>
        <w:adjustRightInd w:val="0"/>
        <w:contextualSpacing/>
        <w:rPr>
          <w:rFonts w:ascii="Calibri" w:hAnsi="Calibri" w:cs="Arial"/>
        </w:rPr>
      </w:pPr>
      <w:r w:rsidRPr="007D7A48">
        <w:rPr>
          <w:rStyle w:val="FootnoteReference"/>
          <w:rFonts w:ascii="Calibri" w:hAnsi="Calibri"/>
        </w:rPr>
        <w:footnoteRef/>
      </w:r>
      <w:r w:rsidRPr="007D7A48">
        <w:rPr>
          <w:rFonts w:ascii="Calibri" w:hAnsi="Calibri" w:cs="Arial"/>
          <w:bCs/>
        </w:rPr>
        <w:t xml:space="preserve"> Knudsen,</w:t>
      </w:r>
      <w:r w:rsidRPr="007D7A48">
        <w:rPr>
          <w:rFonts w:ascii="Calibri" w:hAnsi="Calibri" w:cs="Arial"/>
        </w:rPr>
        <w:t xml:space="preserve"> H.K., </w:t>
      </w:r>
      <w:proofErr w:type="spellStart"/>
      <w:r w:rsidRPr="007D7A48">
        <w:rPr>
          <w:rFonts w:ascii="Calibri" w:hAnsi="Calibri" w:cs="Arial"/>
        </w:rPr>
        <w:t>Ducharme</w:t>
      </w:r>
      <w:proofErr w:type="spellEnd"/>
      <w:r w:rsidRPr="007D7A48">
        <w:rPr>
          <w:rFonts w:ascii="Calibri" w:hAnsi="Calibri" w:cs="Arial"/>
        </w:rPr>
        <w:t xml:space="preserve">, L.J., &amp; Roman, P. M. (2007.) </w:t>
      </w:r>
      <w:r w:rsidRPr="007D7A48">
        <w:rPr>
          <w:rFonts w:ascii="Calibri" w:hAnsi="Calibri" w:cs="Arial"/>
          <w:u w:color="1800C0"/>
        </w:rPr>
        <w:t xml:space="preserve">Research network involvement and addiction treatment center staff: counselor attitudes toward buprenorphine. </w:t>
      </w:r>
      <w:r w:rsidRPr="007D7A48">
        <w:rPr>
          <w:rFonts w:ascii="Calibri" w:hAnsi="Calibri" w:cs="Arial"/>
          <w:i/>
        </w:rPr>
        <w:t>Am J Addict</w:t>
      </w:r>
      <w:r w:rsidRPr="007D7A48">
        <w:rPr>
          <w:rFonts w:ascii="Calibri" w:hAnsi="Calibri" w:cs="Arial"/>
        </w:rPr>
        <w:t xml:space="preserve">. </w:t>
      </w:r>
      <w:r w:rsidRPr="007D7A48">
        <w:rPr>
          <w:rFonts w:ascii="Calibri" w:hAnsi="Calibri" w:cs="Arial"/>
          <w:i/>
        </w:rPr>
        <w:t>Sep-Oct</w:t>
      </w:r>
      <w:proofErr w:type="gramStart"/>
      <w:r w:rsidRPr="007D7A48">
        <w:rPr>
          <w:rFonts w:ascii="Calibri" w:hAnsi="Calibri" w:cs="Arial"/>
          <w:i/>
        </w:rPr>
        <w:t>;16</w:t>
      </w:r>
      <w:proofErr w:type="gramEnd"/>
      <w:r w:rsidRPr="007D7A48">
        <w:rPr>
          <w:rFonts w:ascii="Calibri" w:hAnsi="Calibri" w:cs="Arial"/>
          <w:i/>
        </w:rPr>
        <w:t xml:space="preserve">(5), </w:t>
      </w:r>
      <w:r w:rsidRPr="007D7A48">
        <w:rPr>
          <w:rFonts w:ascii="Calibri" w:hAnsi="Calibri" w:cs="Arial"/>
        </w:rPr>
        <w:t>365-71.</w:t>
      </w:r>
    </w:p>
  </w:footnote>
  <w:footnote w:id="6">
    <w:p w14:paraId="6F401C64" w14:textId="77777777" w:rsidR="00127D0B" w:rsidRPr="007D7A48" w:rsidRDefault="00127D0B" w:rsidP="008E3ADE">
      <w:pPr>
        <w:widowControl w:val="0"/>
        <w:autoSpaceDE w:val="0"/>
        <w:autoSpaceDN w:val="0"/>
        <w:adjustRightInd w:val="0"/>
        <w:contextualSpacing/>
        <w:rPr>
          <w:rFonts w:ascii="Calibri" w:hAnsi="Calibri" w:cs="Arial"/>
        </w:rPr>
      </w:pPr>
      <w:r w:rsidRPr="007D7A48">
        <w:rPr>
          <w:rStyle w:val="FootnoteReference"/>
          <w:rFonts w:ascii="Calibri" w:hAnsi="Calibri"/>
        </w:rPr>
        <w:footnoteRef/>
      </w:r>
      <w:r w:rsidRPr="007D7A48">
        <w:rPr>
          <w:rFonts w:ascii="Calibri" w:hAnsi="Calibri"/>
        </w:rPr>
        <w:t xml:space="preserve"> </w:t>
      </w:r>
      <w:proofErr w:type="spellStart"/>
      <w:r w:rsidRPr="007D7A48">
        <w:rPr>
          <w:rFonts w:ascii="Calibri" w:hAnsi="Calibri"/>
        </w:rPr>
        <w:t>Zaller</w:t>
      </w:r>
      <w:proofErr w:type="spellEnd"/>
      <w:r w:rsidRPr="007D7A48">
        <w:rPr>
          <w:rFonts w:ascii="Calibri" w:hAnsi="Calibri"/>
        </w:rPr>
        <w:t xml:space="preserve">, N. D., </w:t>
      </w:r>
      <w:proofErr w:type="spellStart"/>
      <w:r w:rsidRPr="007D7A48">
        <w:rPr>
          <w:rFonts w:ascii="Calibri" w:hAnsi="Calibri"/>
        </w:rPr>
        <w:t>Bazazi</w:t>
      </w:r>
      <w:proofErr w:type="spellEnd"/>
      <w:r w:rsidRPr="007D7A48">
        <w:rPr>
          <w:rFonts w:ascii="Calibri" w:hAnsi="Calibri"/>
        </w:rPr>
        <w:t xml:space="preserve">, A. R., Velazquez, L., &amp; Rich, J. D. (2009). </w:t>
      </w:r>
      <w:r w:rsidRPr="007D7A48">
        <w:rPr>
          <w:rFonts w:ascii="Calibri" w:hAnsi="Calibri" w:cs="Arial"/>
          <w:u w:color="1800C0"/>
        </w:rPr>
        <w:t>Attitudes toward methadone among out-of-treatment minority injection drug users: implications for health disparities.</w:t>
      </w:r>
      <w:r w:rsidRPr="007D7A48">
        <w:rPr>
          <w:rFonts w:ascii="Calibri" w:hAnsi="Calibri" w:cs="Arial"/>
          <w:u w:val="single" w:color="1800C0"/>
        </w:rPr>
        <w:t xml:space="preserve"> </w:t>
      </w:r>
      <w:proofErr w:type="spellStart"/>
      <w:r w:rsidRPr="007D7A48">
        <w:rPr>
          <w:rFonts w:ascii="Calibri" w:hAnsi="Calibri" w:cs="Arial"/>
          <w:i/>
        </w:rPr>
        <w:t>Int</w:t>
      </w:r>
      <w:proofErr w:type="spellEnd"/>
      <w:r w:rsidRPr="007D7A48">
        <w:rPr>
          <w:rFonts w:ascii="Calibri" w:hAnsi="Calibri" w:cs="Arial"/>
          <w:i/>
        </w:rPr>
        <w:t xml:space="preserve"> J Environ Res Public Health. Feb</w:t>
      </w:r>
      <w:proofErr w:type="gramStart"/>
      <w:r w:rsidRPr="007D7A48">
        <w:rPr>
          <w:rFonts w:ascii="Calibri" w:hAnsi="Calibri" w:cs="Arial"/>
          <w:i/>
        </w:rPr>
        <w:t>;6</w:t>
      </w:r>
      <w:proofErr w:type="gramEnd"/>
      <w:r w:rsidRPr="007D7A48">
        <w:rPr>
          <w:rFonts w:ascii="Calibri" w:hAnsi="Calibri" w:cs="Arial"/>
          <w:i/>
        </w:rPr>
        <w:t>(2), 787</w:t>
      </w:r>
      <w:r w:rsidRPr="007D7A48">
        <w:rPr>
          <w:rFonts w:ascii="Calibri" w:hAnsi="Calibri" w:cs="Arial"/>
        </w:rPr>
        <w:t>-97.</w:t>
      </w:r>
    </w:p>
  </w:footnote>
  <w:footnote w:id="7">
    <w:p w14:paraId="098E2816" w14:textId="77777777" w:rsidR="00127D0B" w:rsidRPr="007D7A48" w:rsidRDefault="00127D0B" w:rsidP="008E3ADE">
      <w:pPr>
        <w:widowControl w:val="0"/>
        <w:autoSpaceDE w:val="0"/>
        <w:autoSpaceDN w:val="0"/>
        <w:adjustRightInd w:val="0"/>
        <w:spacing w:after="240"/>
        <w:contextualSpacing/>
        <w:rPr>
          <w:rFonts w:ascii="Calibri" w:hAnsi="Calibri" w:cs="Times"/>
        </w:rPr>
      </w:pPr>
      <w:r w:rsidRPr="007D7A48">
        <w:rPr>
          <w:rStyle w:val="FootnoteReference"/>
          <w:rFonts w:ascii="Calibri" w:hAnsi="Calibri"/>
        </w:rPr>
        <w:footnoteRef/>
      </w:r>
      <w:r w:rsidRPr="007D7A48">
        <w:rPr>
          <w:rFonts w:ascii="Calibri" w:hAnsi="Calibri"/>
        </w:rPr>
        <w:t xml:space="preserve"> </w:t>
      </w:r>
      <w:r w:rsidRPr="007D7A48">
        <w:rPr>
          <w:rFonts w:ascii="Calibri" w:hAnsi="Calibri" w:cs="Times"/>
        </w:rPr>
        <w:t>Knudsen HK, Abraham AJ, Roman PM. Adoption and implementation of medications in addiction treatment programs. J Addict Med 2011</w:t>
      </w:r>
      <w:proofErr w:type="gramStart"/>
      <w:r w:rsidRPr="007D7A48">
        <w:rPr>
          <w:rFonts w:ascii="Calibri" w:hAnsi="Calibri" w:cs="Times"/>
        </w:rPr>
        <w:t>;5:21</w:t>
      </w:r>
      <w:proofErr w:type="gramEnd"/>
      <w:r w:rsidRPr="007D7A48">
        <w:rPr>
          <w:rFonts w:ascii="Calibri" w:hAnsi="Calibri" w:cs="Times"/>
        </w:rPr>
        <w:t>-7.</w:t>
      </w:r>
    </w:p>
  </w:footnote>
  <w:footnote w:id="8">
    <w:p w14:paraId="2DA47BEE" w14:textId="77777777" w:rsidR="00127D0B" w:rsidRPr="007D7A48" w:rsidRDefault="00127D0B" w:rsidP="008E3ADE">
      <w:pPr>
        <w:widowControl w:val="0"/>
        <w:autoSpaceDE w:val="0"/>
        <w:autoSpaceDN w:val="0"/>
        <w:adjustRightInd w:val="0"/>
        <w:spacing w:after="240"/>
        <w:contextualSpacing/>
        <w:rPr>
          <w:rFonts w:ascii="Calibri" w:hAnsi="Calibri" w:cs="Times"/>
        </w:rPr>
      </w:pPr>
      <w:r w:rsidRPr="007D7A48">
        <w:rPr>
          <w:rStyle w:val="FootnoteReference"/>
          <w:rFonts w:ascii="Calibri" w:hAnsi="Calibri"/>
        </w:rPr>
        <w:footnoteRef/>
      </w:r>
      <w:r w:rsidRPr="007D7A48">
        <w:rPr>
          <w:rFonts w:ascii="Calibri" w:hAnsi="Calibri"/>
        </w:rPr>
        <w:t xml:space="preserve"> </w:t>
      </w:r>
      <w:proofErr w:type="gramStart"/>
      <w:r w:rsidRPr="007D7A48">
        <w:rPr>
          <w:rFonts w:ascii="Calibri" w:hAnsi="Calibri" w:cs="Times"/>
        </w:rPr>
        <w:t>Clark RE, Baxter JD.</w:t>
      </w:r>
      <w:proofErr w:type="gramEnd"/>
      <w:r w:rsidRPr="007D7A48">
        <w:rPr>
          <w:rFonts w:ascii="Calibri" w:hAnsi="Calibri" w:cs="Times"/>
        </w:rPr>
        <w:t xml:space="preserve"> Responses of state Medicaid programs to buprenorphine diversion: doing more harm than good? JAMA Intern Med 2013</w:t>
      </w:r>
      <w:proofErr w:type="gramStart"/>
      <w:r w:rsidRPr="007D7A48">
        <w:rPr>
          <w:rFonts w:ascii="Calibri" w:hAnsi="Calibri" w:cs="Times"/>
        </w:rPr>
        <w:t>;173:1571</w:t>
      </w:r>
      <w:proofErr w:type="gramEnd"/>
      <w:r w:rsidRPr="007D7A48">
        <w:rPr>
          <w:rFonts w:ascii="Calibri" w:hAnsi="Calibri" w:cs="Times"/>
        </w:rPr>
        <w:t>-2.</w:t>
      </w:r>
    </w:p>
  </w:footnote>
  <w:footnote w:id="9">
    <w:p w14:paraId="1A332C2F" w14:textId="77777777" w:rsidR="00127D0B" w:rsidRPr="007D7A48" w:rsidRDefault="00127D0B" w:rsidP="008E3ADE">
      <w:pPr>
        <w:widowControl w:val="0"/>
        <w:autoSpaceDE w:val="0"/>
        <w:autoSpaceDN w:val="0"/>
        <w:adjustRightInd w:val="0"/>
        <w:contextualSpacing/>
        <w:rPr>
          <w:rFonts w:ascii="Calibri" w:hAnsi="Calibri" w:cs="Helvetica"/>
        </w:rPr>
      </w:pPr>
      <w:r w:rsidRPr="007D7A48">
        <w:rPr>
          <w:rStyle w:val="FootnoteReference"/>
          <w:rFonts w:ascii="Calibri" w:hAnsi="Calibri"/>
        </w:rPr>
        <w:footnoteRef/>
      </w:r>
      <w:r w:rsidRPr="007D7A48">
        <w:rPr>
          <w:rFonts w:ascii="Calibri" w:hAnsi="Calibri"/>
        </w:rPr>
        <w:t xml:space="preserve"> </w:t>
      </w:r>
      <w:proofErr w:type="spellStart"/>
      <w:r w:rsidRPr="007D7A48">
        <w:rPr>
          <w:rFonts w:ascii="Calibri" w:hAnsi="Calibri" w:cs="Helvetica"/>
        </w:rPr>
        <w:t>Volkow</w:t>
      </w:r>
      <w:proofErr w:type="spellEnd"/>
      <w:r w:rsidRPr="007D7A48">
        <w:rPr>
          <w:rFonts w:ascii="Calibri" w:hAnsi="Calibri" w:cs="Helvetica"/>
        </w:rPr>
        <w:t>, N. D., et al. (2014</w:t>
      </w:r>
      <w:r>
        <w:rPr>
          <w:rFonts w:ascii="Calibri" w:hAnsi="Calibri" w:cs="Helvetica"/>
        </w:rPr>
        <w:t>.)</w:t>
      </w:r>
      <w:r w:rsidRPr="007D7A48">
        <w:rPr>
          <w:rFonts w:ascii="Calibri" w:hAnsi="Calibri" w:cs="Helvetica"/>
        </w:rPr>
        <w:t xml:space="preserve"> </w:t>
      </w:r>
      <w:proofErr w:type="gramStart"/>
      <w:r>
        <w:rPr>
          <w:rFonts w:ascii="Calibri" w:hAnsi="Calibri" w:cs="Helvetica"/>
        </w:rPr>
        <w:t>Medication-Assisted Therapies -</w:t>
      </w:r>
      <w:r w:rsidRPr="007D7A48">
        <w:rPr>
          <w:rFonts w:ascii="Calibri" w:hAnsi="Calibri" w:cs="Helvetica"/>
        </w:rPr>
        <w:t xml:space="preserve"> Tacklin</w:t>
      </w:r>
      <w:r>
        <w:rPr>
          <w:rFonts w:ascii="Calibri" w:hAnsi="Calibri" w:cs="Helvetica"/>
        </w:rPr>
        <w:t>g the Opioid-Overdose Epidemic.</w:t>
      </w:r>
      <w:proofErr w:type="gramEnd"/>
      <w:r w:rsidRPr="007D7A48">
        <w:rPr>
          <w:rFonts w:ascii="Calibri" w:hAnsi="Calibri" w:cs="Helvetica"/>
        </w:rPr>
        <w:t xml:space="preserve"> </w:t>
      </w:r>
      <w:r w:rsidRPr="00134692">
        <w:rPr>
          <w:rFonts w:ascii="Calibri" w:hAnsi="Calibri" w:cs="Helvetica"/>
          <w:i/>
        </w:rPr>
        <w:t xml:space="preserve">New England Journal of Medicine </w:t>
      </w:r>
      <w:r w:rsidRPr="00134692">
        <w:rPr>
          <w:rFonts w:ascii="Calibri" w:hAnsi="Calibri" w:cs="Helvetica"/>
          <w:bCs/>
          <w:i/>
        </w:rPr>
        <w:t>370</w:t>
      </w:r>
      <w:r>
        <w:rPr>
          <w:rFonts w:ascii="Calibri" w:hAnsi="Calibri" w:cs="Helvetica"/>
          <w:i/>
        </w:rPr>
        <w:t>(22)</w:t>
      </w:r>
      <w:r>
        <w:rPr>
          <w:rFonts w:ascii="Calibri" w:hAnsi="Calibri" w:cs="Helvetica"/>
        </w:rPr>
        <w:t>,</w:t>
      </w:r>
      <w:r w:rsidRPr="00134692">
        <w:rPr>
          <w:rFonts w:ascii="Calibri" w:hAnsi="Calibri" w:cs="Helvetica"/>
        </w:rPr>
        <w:t xml:space="preserve"> </w:t>
      </w:r>
      <w:r w:rsidRPr="007D7A48">
        <w:rPr>
          <w:rFonts w:ascii="Calibri" w:hAnsi="Calibri" w:cs="Helvetica"/>
        </w:rPr>
        <w:t>2063-2066.</w:t>
      </w:r>
    </w:p>
  </w:footnote>
  <w:footnote w:id="10">
    <w:p w14:paraId="3832CEEE" w14:textId="77777777" w:rsidR="00127D0B" w:rsidRPr="007D7A48" w:rsidRDefault="00127D0B" w:rsidP="008E3ADE">
      <w:pPr>
        <w:contextualSpacing/>
        <w:rPr>
          <w:rFonts w:ascii="Calibri" w:hAnsi="Calibri" w:cs="Times New Roman"/>
        </w:rPr>
      </w:pPr>
      <w:r w:rsidRPr="007D7A48">
        <w:rPr>
          <w:rStyle w:val="FootnoteReference"/>
          <w:rFonts w:ascii="Calibri" w:hAnsi="Calibri"/>
        </w:rPr>
        <w:footnoteRef/>
      </w:r>
      <w:r w:rsidRPr="007D7A48">
        <w:rPr>
          <w:rFonts w:ascii="Calibri" w:hAnsi="Calibri"/>
        </w:rPr>
        <w:t xml:space="preserve"> </w:t>
      </w:r>
      <w:r>
        <w:rPr>
          <w:rFonts w:ascii="Calibri" w:hAnsi="Calibri" w:cs="Times New Roman"/>
        </w:rPr>
        <w:t xml:space="preserve">Frank, D. (2011.) </w:t>
      </w:r>
      <w:r w:rsidRPr="007D7A48">
        <w:rPr>
          <w:rFonts w:ascii="Calibri" w:hAnsi="Calibri" w:cs="Times New Roman"/>
        </w:rPr>
        <w:t>The trouble with morality: the effects of 12-step discour</w:t>
      </w:r>
      <w:r>
        <w:rPr>
          <w:rFonts w:ascii="Calibri" w:hAnsi="Calibri" w:cs="Times New Roman"/>
        </w:rPr>
        <w:t>se on addicts' decision-making.</w:t>
      </w:r>
      <w:r w:rsidRPr="007D7A48">
        <w:rPr>
          <w:rFonts w:ascii="Calibri" w:hAnsi="Calibri" w:cs="Times New Roman"/>
        </w:rPr>
        <w:t xml:space="preserve"> </w:t>
      </w:r>
      <w:r w:rsidRPr="00134692">
        <w:rPr>
          <w:rFonts w:ascii="Calibri" w:hAnsi="Calibri" w:cs="Times New Roman"/>
          <w:i/>
        </w:rPr>
        <w:t xml:space="preserve">J Psychoactive Drugs </w:t>
      </w:r>
      <w:r w:rsidRPr="00134692">
        <w:rPr>
          <w:rFonts w:ascii="Calibri" w:hAnsi="Calibri" w:cs="Times New Roman"/>
          <w:bCs/>
          <w:i/>
        </w:rPr>
        <w:t>43</w:t>
      </w:r>
      <w:r w:rsidRPr="00134692">
        <w:rPr>
          <w:rFonts w:ascii="Calibri" w:hAnsi="Calibri" w:cs="Times New Roman"/>
          <w:i/>
        </w:rPr>
        <w:t>(3)</w:t>
      </w:r>
      <w:r>
        <w:rPr>
          <w:rFonts w:ascii="Calibri" w:hAnsi="Calibri" w:cs="Times New Roman"/>
        </w:rPr>
        <w:t>,</w:t>
      </w:r>
      <w:r w:rsidRPr="007D7A48">
        <w:rPr>
          <w:rFonts w:ascii="Calibri" w:hAnsi="Calibri" w:cs="Times New Roman"/>
        </w:rPr>
        <w:t xml:space="preserve"> 245-256.</w:t>
      </w:r>
    </w:p>
    <w:p w14:paraId="103961B9" w14:textId="77777777" w:rsidR="00127D0B" w:rsidRPr="007D7A48" w:rsidRDefault="00127D0B" w:rsidP="008E3ADE">
      <w:pPr>
        <w:pStyle w:val="FootnoteText"/>
        <w:contextualSpacing/>
        <w:rPr>
          <w:rFonts w:ascii="Calibri" w:hAnsi="Calibri"/>
        </w:rPr>
      </w:pPr>
    </w:p>
  </w:footnote>
  <w:footnote w:id="11">
    <w:p w14:paraId="0466A0D8" w14:textId="77777777" w:rsidR="00127D0B" w:rsidRPr="007D7A48" w:rsidRDefault="00127D0B" w:rsidP="008E3ADE">
      <w:pPr>
        <w:contextualSpacing/>
        <w:rPr>
          <w:rFonts w:ascii="Calibri" w:hAnsi="Calibri" w:cs="Times New Roman"/>
        </w:rPr>
      </w:pPr>
      <w:r w:rsidRPr="007D7A48">
        <w:rPr>
          <w:rStyle w:val="FootnoteReference"/>
          <w:rFonts w:ascii="Calibri" w:hAnsi="Calibri"/>
        </w:rPr>
        <w:footnoteRef/>
      </w:r>
      <w:r w:rsidRPr="007D7A48">
        <w:rPr>
          <w:rFonts w:ascii="Calibri" w:hAnsi="Calibri"/>
        </w:rPr>
        <w:t xml:space="preserve"> </w:t>
      </w:r>
      <w:r w:rsidRPr="007D7A48">
        <w:rPr>
          <w:rFonts w:ascii="Calibri" w:hAnsi="Calibri" w:cs="Times New Roman"/>
        </w:rPr>
        <w:t xml:space="preserve">Frank, D. (2011). "The trouble with morality: the effects of 12-step discourse on addicts' decision-making." </w:t>
      </w:r>
      <w:r w:rsidRPr="007D7A48">
        <w:rPr>
          <w:rFonts w:ascii="Calibri" w:hAnsi="Calibri" w:cs="Times New Roman"/>
          <w:i/>
        </w:rPr>
        <w:t xml:space="preserve">J Psychoactive Drugs </w:t>
      </w:r>
      <w:r w:rsidRPr="007D7A48">
        <w:rPr>
          <w:rFonts w:ascii="Calibri" w:hAnsi="Calibri" w:cs="Times New Roman"/>
          <w:bCs/>
          <w:i/>
        </w:rPr>
        <w:t>43</w:t>
      </w:r>
      <w:r w:rsidRPr="007D7A48">
        <w:rPr>
          <w:rFonts w:ascii="Calibri" w:hAnsi="Calibri" w:cs="Times New Roman"/>
          <w:i/>
        </w:rPr>
        <w:t xml:space="preserve">(3). </w:t>
      </w:r>
      <w:r w:rsidRPr="007D7A48">
        <w:rPr>
          <w:rFonts w:ascii="Calibri" w:hAnsi="Calibri" w:cs="Times New Roman"/>
        </w:rPr>
        <w:t>245-256.</w:t>
      </w:r>
    </w:p>
  </w:footnote>
  <w:footnote w:id="12">
    <w:p w14:paraId="70353F81" w14:textId="77777777" w:rsidR="00127D0B" w:rsidRPr="007D7A48" w:rsidRDefault="00127D0B" w:rsidP="008E3ADE">
      <w:pPr>
        <w:pStyle w:val="FootnoteText"/>
        <w:contextualSpacing/>
        <w:rPr>
          <w:rFonts w:ascii="Calibri" w:hAnsi="Calibri"/>
        </w:rPr>
      </w:pPr>
      <w:r w:rsidRPr="007D7A48">
        <w:rPr>
          <w:rStyle w:val="FootnoteReference"/>
          <w:rFonts w:ascii="Calibri" w:hAnsi="Calibri"/>
        </w:rPr>
        <w:footnoteRef/>
      </w:r>
      <w:r w:rsidRPr="007D7A48">
        <w:rPr>
          <w:rFonts w:ascii="Calibri" w:hAnsi="Calibri"/>
        </w:rPr>
        <w:t xml:space="preserve"> </w:t>
      </w:r>
      <w:r w:rsidRPr="007D7A48">
        <w:rPr>
          <w:rFonts w:ascii="Calibri" w:hAnsi="Calibri" w:cs="Times New Roman"/>
        </w:rPr>
        <w:t>Frank, D. (2011).</w:t>
      </w:r>
    </w:p>
  </w:footnote>
  <w:footnote w:id="13">
    <w:p w14:paraId="45D22B2E" w14:textId="77777777" w:rsidR="00127D0B" w:rsidRPr="007D7A48" w:rsidRDefault="00127D0B" w:rsidP="008E3ADE">
      <w:pPr>
        <w:widowControl w:val="0"/>
        <w:autoSpaceDE w:val="0"/>
        <w:autoSpaceDN w:val="0"/>
        <w:adjustRightInd w:val="0"/>
        <w:spacing w:after="120"/>
        <w:contextualSpacing/>
        <w:rPr>
          <w:rFonts w:ascii="Calibri" w:hAnsi="Calibri" w:cs="Arial"/>
          <w:bCs/>
        </w:rPr>
      </w:pPr>
      <w:r w:rsidRPr="007D7A48">
        <w:rPr>
          <w:rStyle w:val="FootnoteReference"/>
          <w:rFonts w:ascii="Calibri" w:hAnsi="Calibri"/>
        </w:rPr>
        <w:footnoteRef/>
      </w:r>
      <w:r w:rsidRPr="007D7A48">
        <w:rPr>
          <w:rFonts w:ascii="Calibri" w:hAnsi="Calibri"/>
        </w:rPr>
        <w:t xml:space="preserve"> </w:t>
      </w:r>
      <w:proofErr w:type="spellStart"/>
      <w:r w:rsidRPr="007D7A48">
        <w:rPr>
          <w:rFonts w:ascii="Calibri" w:hAnsi="Calibri"/>
        </w:rPr>
        <w:t>Etesam</w:t>
      </w:r>
      <w:proofErr w:type="spellEnd"/>
      <w:r w:rsidRPr="007D7A48">
        <w:rPr>
          <w:rFonts w:ascii="Calibri" w:hAnsi="Calibri"/>
        </w:rPr>
        <w:t xml:space="preserve">, F., </w:t>
      </w:r>
      <w:proofErr w:type="spellStart"/>
      <w:r w:rsidRPr="007D7A48">
        <w:rPr>
          <w:rFonts w:ascii="Calibri" w:hAnsi="Calibri"/>
        </w:rPr>
        <w:t>Assarian</w:t>
      </w:r>
      <w:proofErr w:type="spellEnd"/>
      <w:r w:rsidRPr="007D7A48">
        <w:rPr>
          <w:rFonts w:ascii="Calibri" w:hAnsi="Calibri"/>
        </w:rPr>
        <w:t xml:space="preserve">, F., </w:t>
      </w:r>
      <w:proofErr w:type="spellStart"/>
      <w:r w:rsidRPr="007D7A48">
        <w:rPr>
          <w:rFonts w:ascii="Calibri" w:hAnsi="Calibri"/>
        </w:rPr>
        <w:t>Hosseini</w:t>
      </w:r>
      <w:proofErr w:type="spellEnd"/>
      <w:r w:rsidRPr="007D7A48">
        <w:rPr>
          <w:rFonts w:ascii="Calibri" w:hAnsi="Calibri"/>
        </w:rPr>
        <w:t xml:space="preserve">, H., &amp; </w:t>
      </w:r>
      <w:proofErr w:type="spellStart"/>
      <w:r w:rsidRPr="007D7A48">
        <w:rPr>
          <w:rFonts w:ascii="Calibri" w:hAnsi="Calibri"/>
        </w:rPr>
        <w:t>Ghoreishi</w:t>
      </w:r>
      <w:proofErr w:type="spellEnd"/>
      <w:r w:rsidRPr="007D7A48">
        <w:rPr>
          <w:rFonts w:ascii="Calibri" w:hAnsi="Calibri"/>
        </w:rPr>
        <w:t xml:space="preserve">, F. S. (2014.) </w:t>
      </w:r>
      <w:proofErr w:type="gramStart"/>
      <w:r w:rsidRPr="007D7A48">
        <w:rPr>
          <w:rFonts w:ascii="Calibri" w:hAnsi="Calibri" w:cs="Arial"/>
          <w:bCs/>
        </w:rPr>
        <w:t>Stigma and its determinants among male drug dependents receiving methadone maintenance treatment.</w:t>
      </w:r>
      <w:proofErr w:type="gramEnd"/>
      <w:r w:rsidRPr="007D7A48">
        <w:rPr>
          <w:rFonts w:ascii="Calibri" w:hAnsi="Calibri" w:cs="Arial"/>
          <w:bCs/>
        </w:rPr>
        <w:t xml:space="preserve"> </w:t>
      </w:r>
      <w:r w:rsidRPr="007D7A48">
        <w:rPr>
          <w:rFonts w:ascii="Calibri" w:hAnsi="Calibri" w:cs="Arial"/>
          <w:i/>
          <w:color w:val="262626"/>
          <w:u w:color="262626"/>
        </w:rPr>
        <w:t>Arch Iran Med.</w:t>
      </w:r>
      <w:r w:rsidRPr="007D7A48">
        <w:rPr>
          <w:rFonts w:ascii="Calibri" w:hAnsi="Calibri" w:cs="Arial"/>
          <w:i/>
          <w:u w:color="262626"/>
        </w:rPr>
        <w:t xml:space="preserve"> Feb 17(2).</w:t>
      </w:r>
      <w:r w:rsidRPr="007D7A48">
        <w:rPr>
          <w:rFonts w:ascii="Calibri" w:hAnsi="Calibri" w:cs="Arial"/>
          <w:u w:color="262626"/>
        </w:rPr>
        <w:t xml:space="preserve"> 108-14.</w:t>
      </w:r>
    </w:p>
  </w:footnote>
  <w:footnote w:id="14">
    <w:p w14:paraId="2ACF4C2B" w14:textId="77777777" w:rsidR="00127D0B" w:rsidRPr="007D7A48" w:rsidRDefault="00127D0B" w:rsidP="008E3ADE">
      <w:pPr>
        <w:pStyle w:val="FootnoteText"/>
        <w:contextualSpacing/>
        <w:rPr>
          <w:rFonts w:ascii="Calibri" w:hAnsi="Calibri"/>
        </w:rPr>
      </w:pPr>
      <w:r w:rsidRPr="00A96C62">
        <w:rPr>
          <w:rStyle w:val="FootnoteReference"/>
          <w:rFonts w:ascii="Calibri" w:hAnsi="Calibri"/>
        </w:rPr>
        <w:footnoteRef/>
      </w:r>
      <w:r w:rsidRPr="00A96C62">
        <w:rPr>
          <w:rFonts w:ascii="Calibri" w:hAnsi="Calibri"/>
        </w:rPr>
        <w:t xml:space="preserve"> PCSS-MAT.</w:t>
      </w:r>
    </w:p>
  </w:footnote>
  <w:footnote w:id="15">
    <w:p w14:paraId="6DA9D9E5" w14:textId="77777777" w:rsidR="00127D0B" w:rsidRPr="007D7A48" w:rsidRDefault="00127D0B" w:rsidP="008E3ADE">
      <w:pPr>
        <w:contextualSpacing/>
        <w:rPr>
          <w:rFonts w:ascii="Calibri" w:hAnsi="Calibri" w:cs="Times New Roman"/>
          <w:bCs/>
        </w:rPr>
      </w:pPr>
      <w:r w:rsidRPr="007D7A48">
        <w:rPr>
          <w:rStyle w:val="FootnoteReference"/>
          <w:rFonts w:ascii="Calibri" w:hAnsi="Calibri"/>
        </w:rPr>
        <w:footnoteRef/>
      </w:r>
      <w:r w:rsidRPr="007D7A48">
        <w:rPr>
          <w:rFonts w:ascii="Calibri" w:hAnsi="Calibri"/>
        </w:rPr>
        <w:t xml:space="preserve"> </w:t>
      </w:r>
      <w:r w:rsidRPr="007D7A48">
        <w:rPr>
          <w:rFonts w:ascii="Calibri" w:hAnsi="Calibri" w:cs="Times New Roman"/>
        </w:rPr>
        <w:t xml:space="preserve">Frank, D. (2011). </w:t>
      </w:r>
    </w:p>
  </w:footnote>
  <w:footnote w:id="16">
    <w:p w14:paraId="281922F3" w14:textId="77777777" w:rsidR="00127D0B" w:rsidRPr="007D7A48" w:rsidRDefault="00127D0B" w:rsidP="008E3ADE">
      <w:pPr>
        <w:widowControl w:val="0"/>
        <w:autoSpaceDE w:val="0"/>
        <w:autoSpaceDN w:val="0"/>
        <w:adjustRightInd w:val="0"/>
        <w:spacing w:after="120"/>
        <w:contextualSpacing/>
        <w:rPr>
          <w:rFonts w:ascii="Calibri" w:hAnsi="Calibri" w:cs="Arial"/>
          <w:bCs/>
          <w:u w:color="262626"/>
        </w:rPr>
      </w:pPr>
      <w:r w:rsidRPr="007D7A48">
        <w:rPr>
          <w:rStyle w:val="FootnoteReference"/>
          <w:rFonts w:ascii="Calibri" w:hAnsi="Calibri"/>
        </w:rPr>
        <w:footnoteRef/>
      </w:r>
      <w:r w:rsidRPr="007D7A48">
        <w:rPr>
          <w:rFonts w:ascii="Calibri" w:hAnsi="Calibri"/>
        </w:rPr>
        <w:t xml:space="preserve"> Cicero, T. J., Surratt, H. L., &amp; </w:t>
      </w:r>
      <w:proofErr w:type="spellStart"/>
      <w:r w:rsidRPr="007D7A48">
        <w:rPr>
          <w:rFonts w:ascii="Calibri" w:hAnsi="Calibri"/>
        </w:rPr>
        <w:t>Inciardi</w:t>
      </w:r>
      <w:proofErr w:type="spellEnd"/>
      <w:r w:rsidRPr="007D7A48">
        <w:rPr>
          <w:rFonts w:ascii="Calibri" w:hAnsi="Calibri"/>
        </w:rPr>
        <w:t xml:space="preserve">, J. (2007). </w:t>
      </w:r>
      <w:proofErr w:type="gramStart"/>
      <w:r w:rsidRPr="007D7A48">
        <w:rPr>
          <w:rFonts w:ascii="Calibri" w:hAnsi="Calibri" w:cs="Arial"/>
          <w:bCs/>
          <w:u w:color="262626"/>
        </w:rPr>
        <w:t>Use and misuse of buprenorphine in the management of opioid addiction.</w:t>
      </w:r>
      <w:proofErr w:type="gramEnd"/>
      <w:r w:rsidRPr="007D7A48">
        <w:rPr>
          <w:rFonts w:ascii="Calibri" w:hAnsi="Calibri" w:cs="Arial"/>
          <w:bCs/>
          <w:u w:color="262626"/>
        </w:rPr>
        <w:t xml:space="preserve"> </w:t>
      </w:r>
      <w:proofErr w:type="gramStart"/>
      <w:r w:rsidRPr="007D7A48">
        <w:rPr>
          <w:rFonts w:ascii="Calibri" w:hAnsi="Calibri" w:cs="Arial"/>
          <w:i/>
          <w:color w:val="262626"/>
          <w:u w:color="262626"/>
        </w:rPr>
        <w:t xml:space="preserve">J Opioid </w:t>
      </w:r>
      <w:proofErr w:type="spellStart"/>
      <w:r w:rsidRPr="007D7A48">
        <w:rPr>
          <w:rFonts w:ascii="Calibri" w:hAnsi="Calibri" w:cs="Arial"/>
          <w:i/>
          <w:color w:val="262626"/>
          <w:u w:color="262626"/>
        </w:rPr>
        <w:t>Manag</w:t>
      </w:r>
      <w:proofErr w:type="spellEnd"/>
      <w:r w:rsidRPr="007D7A48">
        <w:rPr>
          <w:rFonts w:ascii="Calibri" w:hAnsi="Calibri" w:cs="Arial"/>
          <w:i/>
          <w:color w:val="262626"/>
          <w:u w:color="262626"/>
        </w:rPr>
        <w:t>.</w:t>
      </w:r>
      <w:proofErr w:type="gramEnd"/>
      <w:r w:rsidRPr="007D7A48">
        <w:rPr>
          <w:rFonts w:ascii="Calibri" w:hAnsi="Calibri" w:cs="Arial"/>
          <w:i/>
          <w:u w:color="262626"/>
        </w:rPr>
        <w:t xml:space="preserve"> </w:t>
      </w:r>
      <w:proofErr w:type="gramStart"/>
      <w:r w:rsidRPr="007D7A48">
        <w:rPr>
          <w:rFonts w:ascii="Calibri" w:hAnsi="Calibri" w:cs="Arial"/>
          <w:i/>
          <w:u w:color="262626"/>
        </w:rPr>
        <w:t>Nov-Dec 3(6)</w:t>
      </w:r>
      <w:r w:rsidRPr="007D7A48">
        <w:rPr>
          <w:rFonts w:ascii="Calibri" w:hAnsi="Calibri" w:cs="Arial"/>
          <w:u w:color="262626"/>
        </w:rPr>
        <w:t>,</w:t>
      </w:r>
      <w:r w:rsidRPr="007D7A48">
        <w:rPr>
          <w:rFonts w:ascii="Calibri" w:hAnsi="Calibri" w:cs="Arial"/>
          <w:i/>
          <w:u w:color="262626"/>
        </w:rPr>
        <w:t xml:space="preserve"> </w:t>
      </w:r>
      <w:r w:rsidRPr="007D7A48">
        <w:rPr>
          <w:rFonts w:ascii="Calibri" w:hAnsi="Calibri" w:cs="Arial"/>
          <w:u w:color="262626"/>
        </w:rPr>
        <w:t>302-8.</w:t>
      </w:r>
      <w:proofErr w:type="gramEnd"/>
    </w:p>
  </w:footnote>
  <w:footnote w:id="17">
    <w:p w14:paraId="675E8863" w14:textId="77777777" w:rsidR="00127D0B" w:rsidRPr="007D7A48" w:rsidRDefault="00127D0B" w:rsidP="008E3ADE">
      <w:pPr>
        <w:pStyle w:val="FootnoteText"/>
        <w:contextualSpacing/>
        <w:rPr>
          <w:rFonts w:ascii="Calibri" w:hAnsi="Calibri"/>
        </w:rPr>
      </w:pPr>
      <w:r w:rsidRPr="0079281F">
        <w:rPr>
          <w:rStyle w:val="FootnoteReference"/>
          <w:rFonts w:ascii="Calibri" w:hAnsi="Calibri"/>
        </w:rPr>
        <w:footnoteRef/>
      </w:r>
      <w:r w:rsidRPr="0079281F">
        <w:rPr>
          <w:rFonts w:ascii="Calibri" w:hAnsi="Calibri"/>
        </w:rPr>
        <w:t xml:space="preserve"> PCSS-MAT</w:t>
      </w:r>
    </w:p>
  </w:footnote>
  <w:footnote w:id="18">
    <w:p w14:paraId="30A31C13" w14:textId="77777777" w:rsidR="00127D0B" w:rsidRDefault="00127D0B" w:rsidP="008E3ADE">
      <w:pPr>
        <w:rPr>
          <w:rFonts w:ascii="Times New Roman" w:hAnsi="Times New Roman" w:cs="Times New Roman"/>
        </w:rPr>
      </w:pPr>
      <w:r>
        <w:rPr>
          <w:rStyle w:val="FootnoteReference"/>
        </w:rPr>
        <w:footnoteRef/>
      </w:r>
      <w:r>
        <w:t xml:space="preserve"> </w:t>
      </w:r>
      <w:r w:rsidRPr="00C0099C">
        <w:rPr>
          <w:rFonts w:ascii="Times New Roman" w:hAnsi="Times New Roman" w:cs="Times New Roman"/>
        </w:rPr>
        <w:t xml:space="preserve">Schuman-Olivier, Z., et al. (2010). "Self-treatment: illicit buprenorphine use by opioid-dependent treatment seekers." </w:t>
      </w:r>
      <w:r w:rsidRPr="002D1B1B">
        <w:rPr>
          <w:rFonts w:ascii="Times New Roman" w:hAnsi="Times New Roman" w:cs="Times New Roman"/>
          <w:i/>
        </w:rPr>
        <w:t xml:space="preserve">J </w:t>
      </w:r>
      <w:proofErr w:type="spellStart"/>
      <w:r w:rsidRPr="002D1B1B">
        <w:rPr>
          <w:rFonts w:ascii="Times New Roman" w:hAnsi="Times New Roman" w:cs="Times New Roman"/>
          <w:i/>
        </w:rPr>
        <w:t>Subst</w:t>
      </w:r>
      <w:proofErr w:type="spellEnd"/>
      <w:r w:rsidRPr="002D1B1B">
        <w:rPr>
          <w:rFonts w:ascii="Times New Roman" w:hAnsi="Times New Roman" w:cs="Times New Roman"/>
          <w:i/>
        </w:rPr>
        <w:t xml:space="preserve"> Abuse Treat</w:t>
      </w:r>
      <w:r w:rsidRPr="00C0099C">
        <w:rPr>
          <w:rFonts w:ascii="Times New Roman" w:hAnsi="Times New Roman" w:cs="Times New Roman"/>
        </w:rPr>
        <w:t xml:space="preserve"> </w:t>
      </w:r>
      <w:r w:rsidRPr="002D1B1B">
        <w:rPr>
          <w:rFonts w:ascii="Times New Roman" w:hAnsi="Times New Roman" w:cs="Times New Roman"/>
          <w:bCs/>
        </w:rPr>
        <w:t>39</w:t>
      </w:r>
      <w:r w:rsidRPr="00C0099C">
        <w:rPr>
          <w:rFonts w:ascii="Times New Roman" w:hAnsi="Times New Roman" w:cs="Times New Roman"/>
        </w:rPr>
        <w:t>(1): 41-50.</w:t>
      </w:r>
    </w:p>
    <w:p w14:paraId="7C78E422" w14:textId="77777777" w:rsidR="00127D0B" w:rsidRDefault="00127D0B" w:rsidP="008E3ADE">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69AF"/>
    <w:multiLevelType w:val="hybridMultilevel"/>
    <w:tmpl w:val="3FBED2B8"/>
    <w:lvl w:ilvl="0" w:tplc="CBEA582A">
      <w:start w:val="1"/>
      <w:numFmt w:val="upperRoman"/>
      <w:lvlText w:val="%1."/>
      <w:lvlJc w:val="left"/>
      <w:pPr>
        <w:ind w:left="1080" w:hanging="720"/>
      </w:pPr>
      <w:rPr>
        <w:rFonts w:hint="default"/>
      </w:rPr>
    </w:lvl>
    <w:lvl w:ilvl="1" w:tplc="0409000B">
      <w:start w:val="1"/>
      <w:numFmt w:val="bullet"/>
      <w:lvlText w:val=""/>
      <w:lvlJc w:val="left"/>
      <w:pPr>
        <w:ind w:left="81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946A2F"/>
    <w:multiLevelType w:val="hybridMultilevel"/>
    <w:tmpl w:val="CB2844AC"/>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040C63B3"/>
    <w:multiLevelType w:val="hybridMultilevel"/>
    <w:tmpl w:val="3FD2B9F6"/>
    <w:lvl w:ilvl="0" w:tplc="1A8245B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9974B2"/>
    <w:multiLevelType w:val="hybridMultilevel"/>
    <w:tmpl w:val="68B46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B77A78"/>
    <w:multiLevelType w:val="hybridMultilevel"/>
    <w:tmpl w:val="3EA6B5C0"/>
    <w:lvl w:ilvl="0" w:tplc="1A8245B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381B8B"/>
    <w:multiLevelType w:val="hybridMultilevel"/>
    <w:tmpl w:val="D534B8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900" w:hanging="360"/>
      </w:pPr>
      <w:rPr>
        <w:rFonts w:ascii="Wingdings" w:hAnsi="Wingdings" w:hint="default"/>
      </w:rPr>
    </w:lvl>
    <w:lvl w:ilvl="3" w:tplc="04090001">
      <w:start w:val="1"/>
      <w:numFmt w:val="bullet"/>
      <w:lvlText w:val=""/>
      <w:lvlJc w:val="left"/>
      <w:pPr>
        <w:ind w:left="153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4D4D8A"/>
    <w:multiLevelType w:val="hybridMultilevel"/>
    <w:tmpl w:val="DE84EC2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7B1605"/>
    <w:multiLevelType w:val="hybridMultilevel"/>
    <w:tmpl w:val="0A9A0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D364D5"/>
    <w:multiLevelType w:val="hybridMultilevel"/>
    <w:tmpl w:val="3030E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5E21DB"/>
    <w:multiLevelType w:val="hybridMultilevel"/>
    <w:tmpl w:val="05F6F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D6201A"/>
    <w:multiLevelType w:val="hybridMultilevel"/>
    <w:tmpl w:val="965A9CB0"/>
    <w:lvl w:ilvl="0" w:tplc="04090001">
      <w:start w:val="1"/>
      <w:numFmt w:val="bullet"/>
      <w:lvlText w:val=""/>
      <w:lvlJc w:val="left"/>
      <w:pPr>
        <w:ind w:left="811" w:hanging="360"/>
      </w:pPr>
      <w:rPr>
        <w:rFonts w:ascii="Symbol" w:hAnsi="Symbol" w:hint="default"/>
      </w:rPr>
    </w:lvl>
    <w:lvl w:ilvl="1" w:tplc="04090003" w:tentative="1">
      <w:start w:val="1"/>
      <w:numFmt w:val="bullet"/>
      <w:lvlText w:val="o"/>
      <w:lvlJc w:val="left"/>
      <w:pPr>
        <w:ind w:left="1531" w:hanging="360"/>
      </w:pPr>
      <w:rPr>
        <w:rFonts w:ascii="Courier New" w:hAnsi="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11">
    <w:nsid w:val="26F54844"/>
    <w:multiLevelType w:val="hybridMultilevel"/>
    <w:tmpl w:val="53229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ED1D29"/>
    <w:multiLevelType w:val="hybridMultilevel"/>
    <w:tmpl w:val="CAA4AB4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900" w:hanging="360"/>
      </w:pPr>
      <w:rPr>
        <w:rFonts w:ascii="Wingdings" w:hAnsi="Wingdings" w:hint="default"/>
      </w:rPr>
    </w:lvl>
    <w:lvl w:ilvl="3" w:tplc="04090001">
      <w:start w:val="1"/>
      <w:numFmt w:val="bullet"/>
      <w:lvlText w:val=""/>
      <w:lvlJc w:val="left"/>
      <w:pPr>
        <w:ind w:left="90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D746C3"/>
    <w:multiLevelType w:val="hybridMultilevel"/>
    <w:tmpl w:val="4D68189A"/>
    <w:lvl w:ilvl="0" w:tplc="C1D6C41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1F67689"/>
    <w:multiLevelType w:val="hybridMultilevel"/>
    <w:tmpl w:val="62FCC432"/>
    <w:lvl w:ilvl="0" w:tplc="C1D6C41E">
      <w:start w:val="1"/>
      <w:numFmt w:val="decimal"/>
      <w:lvlText w:val="%1)"/>
      <w:lvlJc w:val="left"/>
      <w:pPr>
        <w:ind w:left="1080" w:hanging="360"/>
      </w:pPr>
      <w:rPr>
        <w:rFonts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9B76DD7"/>
    <w:multiLevelType w:val="hybridMultilevel"/>
    <w:tmpl w:val="6FEAF9F2"/>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37314F"/>
    <w:multiLevelType w:val="hybridMultilevel"/>
    <w:tmpl w:val="B0426C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DA4ED9"/>
    <w:multiLevelType w:val="hybridMultilevel"/>
    <w:tmpl w:val="2A184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107A40"/>
    <w:multiLevelType w:val="hybridMultilevel"/>
    <w:tmpl w:val="8F9AA4E4"/>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9">
    <w:nsid w:val="43EB5133"/>
    <w:multiLevelType w:val="hybridMultilevel"/>
    <w:tmpl w:val="B9B85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165C81"/>
    <w:multiLevelType w:val="hybridMultilevel"/>
    <w:tmpl w:val="FB48B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4F6D27"/>
    <w:multiLevelType w:val="hybridMultilevel"/>
    <w:tmpl w:val="88D83236"/>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5B2E3F5A"/>
    <w:multiLevelType w:val="hybridMultilevel"/>
    <w:tmpl w:val="66EA9A9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9566E7"/>
    <w:multiLevelType w:val="hybridMultilevel"/>
    <w:tmpl w:val="DCFE8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3F006E"/>
    <w:multiLevelType w:val="hybridMultilevel"/>
    <w:tmpl w:val="63B81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9531EA"/>
    <w:multiLevelType w:val="hybridMultilevel"/>
    <w:tmpl w:val="52CCF452"/>
    <w:lvl w:ilvl="0" w:tplc="0409000B">
      <w:start w:val="1"/>
      <w:numFmt w:val="bullet"/>
      <w:lvlText w:val=""/>
      <w:lvlJc w:val="left"/>
      <w:pPr>
        <w:ind w:left="630" w:hanging="360"/>
      </w:pPr>
      <w:rPr>
        <w:rFonts w:ascii="Wingdings" w:hAnsi="Wingdings" w:hint="default"/>
      </w:rPr>
    </w:lvl>
    <w:lvl w:ilvl="1" w:tplc="04090003">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6">
    <w:nsid w:val="736C4EE5"/>
    <w:multiLevelType w:val="hybridMultilevel"/>
    <w:tmpl w:val="DBA24F72"/>
    <w:lvl w:ilvl="0" w:tplc="1A8245B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974320"/>
    <w:multiLevelType w:val="hybridMultilevel"/>
    <w:tmpl w:val="CD98B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F44079"/>
    <w:multiLevelType w:val="hybridMultilevel"/>
    <w:tmpl w:val="5EB0F43A"/>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9">
    <w:nsid w:val="7AFA2C9E"/>
    <w:multiLevelType w:val="hybridMultilevel"/>
    <w:tmpl w:val="EC68D7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CB873E4"/>
    <w:multiLevelType w:val="hybridMultilevel"/>
    <w:tmpl w:val="621E75F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nsid w:val="7E6E291B"/>
    <w:multiLevelType w:val="hybridMultilevel"/>
    <w:tmpl w:val="482080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5"/>
  </w:num>
  <w:num w:numId="3">
    <w:abstractNumId w:val="28"/>
  </w:num>
  <w:num w:numId="4">
    <w:abstractNumId w:val="5"/>
  </w:num>
  <w:num w:numId="5">
    <w:abstractNumId w:val="18"/>
  </w:num>
  <w:num w:numId="6">
    <w:abstractNumId w:val="6"/>
  </w:num>
  <w:num w:numId="7">
    <w:abstractNumId w:val="1"/>
  </w:num>
  <w:num w:numId="8">
    <w:abstractNumId w:val="0"/>
  </w:num>
  <w:num w:numId="9">
    <w:abstractNumId w:val="15"/>
  </w:num>
  <w:num w:numId="10">
    <w:abstractNumId w:val="30"/>
  </w:num>
  <w:num w:numId="11">
    <w:abstractNumId w:val="21"/>
  </w:num>
  <w:num w:numId="12">
    <w:abstractNumId w:val="9"/>
  </w:num>
  <w:num w:numId="13">
    <w:abstractNumId w:val="16"/>
  </w:num>
  <w:num w:numId="14">
    <w:abstractNumId w:val="20"/>
  </w:num>
  <w:num w:numId="15">
    <w:abstractNumId w:val="24"/>
  </w:num>
  <w:num w:numId="16">
    <w:abstractNumId w:val="19"/>
  </w:num>
  <w:num w:numId="17">
    <w:abstractNumId w:val="11"/>
  </w:num>
  <w:num w:numId="18">
    <w:abstractNumId w:val="3"/>
  </w:num>
  <w:num w:numId="19">
    <w:abstractNumId w:val="22"/>
  </w:num>
  <w:num w:numId="20">
    <w:abstractNumId w:val="23"/>
  </w:num>
  <w:num w:numId="21">
    <w:abstractNumId w:val="27"/>
  </w:num>
  <w:num w:numId="22">
    <w:abstractNumId w:val="13"/>
  </w:num>
  <w:num w:numId="23">
    <w:abstractNumId w:val="7"/>
  </w:num>
  <w:num w:numId="24">
    <w:abstractNumId w:val="10"/>
  </w:num>
  <w:num w:numId="25">
    <w:abstractNumId w:val="14"/>
  </w:num>
  <w:num w:numId="26">
    <w:abstractNumId w:val="8"/>
  </w:num>
  <w:num w:numId="27">
    <w:abstractNumId w:val="31"/>
  </w:num>
  <w:num w:numId="28">
    <w:abstractNumId w:val="2"/>
  </w:num>
  <w:num w:numId="29">
    <w:abstractNumId w:val="26"/>
  </w:num>
  <w:num w:numId="30">
    <w:abstractNumId w:val="4"/>
  </w:num>
  <w:num w:numId="31">
    <w:abstractNumId w:val="29"/>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77FC7"/>
    <w:rsid w:val="00127D0B"/>
    <w:rsid w:val="00252A01"/>
    <w:rsid w:val="00323D02"/>
    <w:rsid w:val="00396383"/>
    <w:rsid w:val="00662529"/>
    <w:rsid w:val="006F43DA"/>
    <w:rsid w:val="00843532"/>
    <w:rsid w:val="00873A0C"/>
    <w:rsid w:val="008E3ADE"/>
    <w:rsid w:val="00B6355A"/>
    <w:rsid w:val="00CC4311"/>
    <w:rsid w:val="00CF34DD"/>
    <w:rsid w:val="00D06054"/>
    <w:rsid w:val="00D77FC7"/>
    <w:rsid w:val="00FA1C43"/>
    <w:rsid w:val="00FD0E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A45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FC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FC7"/>
    <w:pPr>
      <w:ind w:left="720"/>
      <w:contextualSpacing/>
    </w:pPr>
  </w:style>
  <w:style w:type="paragraph" w:customStyle="1" w:styleId="Default">
    <w:name w:val="Default"/>
    <w:rsid w:val="006F43DA"/>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styleId="FootnoteText">
    <w:name w:val="footnote text"/>
    <w:basedOn w:val="Normal"/>
    <w:link w:val="FootnoteTextChar"/>
    <w:uiPriority w:val="99"/>
    <w:unhideWhenUsed/>
    <w:rsid w:val="00396383"/>
  </w:style>
  <w:style w:type="character" w:customStyle="1" w:styleId="FootnoteTextChar">
    <w:name w:val="Footnote Text Char"/>
    <w:basedOn w:val="DefaultParagraphFont"/>
    <w:link w:val="FootnoteText"/>
    <w:uiPriority w:val="99"/>
    <w:rsid w:val="00396383"/>
    <w:rPr>
      <w:rFonts w:eastAsiaTheme="minorEastAsia"/>
      <w:sz w:val="24"/>
      <w:szCs w:val="24"/>
    </w:rPr>
  </w:style>
  <w:style w:type="character" w:styleId="FootnoteReference">
    <w:name w:val="footnote reference"/>
    <w:basedOn w:val="DefaultParagraphFont"/>
    <w:uiPriority w:val="99"/>
    <w:unhideWhenUsed/>
    <w:rsid w:val="00396383"/>
    <w:rPr>
      <w:vertAlign w:val="superscript"/>
    </w:rPr>
  </w:style>
  <w:style w:type="table" w:styleId="TableGrid">
    <w:name w:val="Table Grid"/>
    <w:basedOn w:val="TableNormal"/>
    <w:uiPriority w:val="59"/>
    <w:rsid w:val="00396383"/>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96383"/>
    <w:rPr>
      <w:rFonts w:ascii="Tahoma" w:hAnsi="Tahoma" w:cs="Tahoma"/>
      <w:sz w:val="16"/>
      <w:szCs w:val="16"/>
    </w:rPr>
  </w:style>
  <w:style w:type="character" w:customStyle="1" w:styleId="BalloonTextChar">
    <w:name w:val="Balloon Text Char"/>
    <w:basedOn w:val="DefaultParagraphFont"/>
    <w:link w:val="BalloonText"/>
    <w:uiPriority w:val="99"/>
    <w:semiHidden/>
    <w:rsid w:val="00396383"/>
    <w:rPr>
      <w:rFonts w:ascii="Tahoma" w:eastAsiaTheme="minorEastAsia" w:hAnsi="Tahoma" w:cs="Tahoma"/>
      <w:sz w:val="16"/>
      <w:szCs w:val="16"/>
    </w:rPr>
  </w:style>
  <w:style w:type="character" w:customStyle="1" w:styleId="paragraph">
    <w:name w:val="paragraph"/>
    <w:basedOn w:val="DefaultParagraphFont"/>
    <w:rsid w:val="008E3ADE"/>
  </w:style>
  <w:style w:type="paragraph" w:styleId="Subtitle">
    <w:name w:val="Subtitle"/>
    <w:basedOn w:val="Normal"/>
    <w:link w:val="SubtitleChar"/>
    <w:uiPriority w:val="11"/>
    <w:qFormat/>
    <w:rsid w:val="008E3ADE"/>
    <w:pPr>
      <w:numPr>
        <w:ilvl w:val="1"/>
      </w:numPr>
      <w:jc w:val="right"/>
    </w:pPr>
    <w:rPr>
      <w:rFonts w:asciiTheme="majorHAnsi" w:eastAsiaTheme="majorEastAsia" w:hAnsiTheme="majorHAnsi" w:cstheme="majorBidi"/>
      <w:iCs/>
      <w:color w:val="FFFFFF" w:themeColor="background1"/>
      <w:sz w:val="20"/>
    </w:rPr>
  </w:style>
  <w:style w:type="character" w:customStyle="1" w:styleId="SubtitleChar">
    <w:name w:val="Subtitle Char"/>
    <w:basedOn w:val="DefaultParagraphFont"/>
    <w:link w:val="Subtitle"/>
    <w:uiPriority w:val="11"/>
    <w:rsid w:val="008E3ADE"/>
    <w:rPr>
      <w:rFonts w:asciiTheme="majorHAnsi" w:eastAsiaTheme="majorEastAsia" w:hAnsiTheme="majorHAnsi" w:cstheme="majorBidi"/>
      <w:iCs/>
      <w:color w:val="FFFFFF" w:themeColor="background1"/>
      <w:sz w:val="20"/>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1707</Words>
  <Characters>9736</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11421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AAAP</dc:creator>
  <cp:lastModifiedBy>Nina Gills</cp:lastModifiedBy>
  <cp:revision>3</cp:revision>
  <dcterms:created xsi:type="dcterms:W3CDTF">2014-10-28T16:05:00Z</dcterms:created>
  <dcterms:modified xsi:type="dcterms:W3CDTF">2014-12-04T23:54:00Z</dcterms:modified>
</cp:coreProperties>
</file>